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C24D0" w14:textId="559BC132" w:rsidR="00997CE0" w:rsidRPr="001B060A" w:rsidRDefault="00102474" w:rsidP="00997CE0">
      <w:pPr>
        <w:spacing w:line="259" w:lineRule="auto"/>
        <w:ind w:left="25" w:firstLine="0"/>
        <w:jc w:val="left"/>
        <w:rPr>
          <w:rFonts w:asciiTheme="minorHAnsi" w:hAnsiTheme="minorHAnsi" w:cstheme="minorHAnsi"/>
        </w:rPr>
      </w:pPr>
      <w:r>
        <w:t xml:space="preserve"> </w:t>
      </w:r>
      <w:r w:rsidR="00997CE0">
        <w:t xml:space="preserve">                                       </w:t>
      </w:r>
    </w:p>
    <w:p w14:paraId="0EDCFC08" w14:textId="51F4EA6C" w:rsidR="00C90BE0" w:rsidRPr="001B060A" w:rsidRDefault="00102474" w:rsidP="001B060A">
      <w:pPr>
        <w:spacing w:line="259" w:lineRule="auto"/>
        <w:ind w:left="25" w:firstLine="0"/>
        <w:jc w:val="center"/>
        <w:rPr>
          <w:rFonts w:asciiTheme="minorHAnsi" w:hAnsiTheme="minorHAnsi" w:cstheme="minorHAnsi"/>
          <w:b/>
        </w:rPr>
      </w:pPr>
      <w:r w:rsidRPr="001B060A">
        <w:rPr>
          <w:rFonts w:asciiTheme="minorHAnsi" w:hAnsiTheme="minorHAnsi" w:cstheme="minorHAnsi"/>
          <w:b/>
        </w:rPr>
        <w:t>INVESTOR’S UNDERTAKING</w:t>
      </w:r>
    </w:p>
    <w:p w14:paraId="4EBD88C9" w14:textId="77777777" w:rsidR="00C90BE0" w:rsidRPr="001B060A" w:rsidRDefault="00102474">
      <w:pPr>
        <w:spacing w:line="259" w:lineRule="auto"/>
        <w:ind w:left="2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5835649B" w14:textId="298221F6" w:rsidR="00C90BE0" w:rsidRPr="001B060A" w:rsidRDefault="00102474">
      <w:pPr>
        <w:ind w:left="25" w:firstLine="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, </w:t>
      </w:r>
      <w:r w:rsidR="0000014D">
        <w:rPr>
          <w:rFonts w:asciiTheme="minorHAnsi" w:hAnsiTheme="minorHAnsi" w:cstheme="minorHAnsi"/>
          <w:sz w:val="22"/>
        </w:rPr>
        <w:t>I</w:t>
      </w:r>
      <w:r w:rsidRPr="001B060A">
        <w:rPr>
          <w:rFonts w:asciiTheme="minorHAnsi" w:hAnsiTheme="minorHAnsi" w:cstheme="minorHAnsi"/>
          <w:sz w:val="22"/>
        </w:rPr>
        <w:t>nvestor</w:t>
      </w:r>
      <w:r w:rsidR="0000014D">
        <w:rPr>
          <w:rFonts w:asciiTheme="minorHAnsi" w:hAnsiTheme="minorHAnsi" w:cstheme="minorHAnsi"/>
          <w:sz w:val="22"/>
        </w:rPr>
        <w:t>/s</w:t>
      </w:r>
      <w:r w:rsidRPr="001B060A">
        <w:rPr>
          <w:rFonts w:asciiTheme="minorHAnsi" w:hAnsiTheme="minorHAnsi" w:cstheme="minorHAnsi"/>
          <w:sz w:val="22"/>
        </w:rPr>
        <w:t xml:space="preserve"> of government securities issued by the National Government, through the Bureau of the Treasury (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), undertake that:  </w:t>
      </w:r>
    </w:p>
    <w:p w14:paraId="13616321" w14:textId="77777777" w:rsidR="00C90BE0" w:rsidRPr="001B060A" w:rsidRDefault="00102474">
      <w:pPr>
        <w:spacing w:line="259" w:lineRule="auto"/>
        <w:ind w:left="2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1A24B425" w14:textId="6D7CA5D4" w:rsidR="00C90BE0" w:rsidRPr="001B060A" w:rsidRDefault="00102474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shall be bound by the provisions of a written authority or a special power of attorney, or any relevant agreements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have entered into concerning my/our government securities holdings, thereby confirming my/our authority for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to carry out and execute the acts or instructions referred to in the aforesaid documents. </w:t>
      </w:r>
    </w:p>
    <w:p w14:paraId="0D1FAA0A" w14:textId="77777777" w:rsidR="00C90BE0" w:rsidRPr="001B060A" w:rsidRDefault="00102474">
      <w:pPr>
        <w:spacing w:line="259" w:lineRule="auto"/>
        <w:ind w:left="38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12CAF6C3" w14:textId="6C8E50DB" w:rsidR="00C90BE0" w:rsidRPr="001B060A" w:rsidRDefault="00102474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It is understood that the </w:t>
      </w:r>
      <w:r w:rsidR="00474AB4" w:rsidRPr="001B060A">
        <w:rPr>
          <w:rFonts w:asciiTheme="minorHAnsi" w:hAnsiTheme="minorHAnsi" w:cstheme="minorHAnsi"/>
          <w:sz w:val="22"/>
        </w:rPr>
        <w:t xml:space="preserve">National </w:t>
      </w:r>
      <w:r w:rsidRPr="001B060A">
        <w:rPr>
          <w:rFonts w:asciiTheme="minorHAnsi" w:hAnsiTheme="minorHAnsi" w:cstheme="minorHAnsi"/>
          <w:sz w:val="22"/>
        </w:rPr>
        <w:t>Registry of Scripless Securities (</w:t>
      </w:r>
      <w:proofErr w:type="spellStart"/>
      <w:r w:rsidR="00474AB4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) administered by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is the official registry of ownership of or interest in government securities issued  by the National Government under its scripless policy; that the </w:t>
      </w:r>
      <w:proofErr w:type="spellStart"/>
      <w:r w:rsidR="00474AB4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is operated by an electronic system (i.e., the </w:t>
      </w:r>
      <w:proofErr w:type="spellStart"/>
      <w:r w:rsidRPr="001B060A">
        <w:rPr>
          <w:rFonts w:asciiTheme="minorHAnsi" w:hAnsiTheme="minorHAnsi" w:cstheme="minorHAnsi"/>
          <w:sz w:val="22"/>
        </w:rPr>
        <w:t>NRoSS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System or its successor system) which facilitates the transfers of securities in the </w:t>
      </w:r>
      <w:proofErr w:type="spellStart"/>
      <w:r w:rsidR="00AB2C07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>; and that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will abide by the rules, regulations, guidelines and procedures of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concerning government securities. </w:t>
      </w:r>
    </w:p>
    <w:p w14:paraId="0F694200" w14:textId="77777777" w:rsidR="00C90BE0" w:rsidRPr="001B060A" w:rsidRDefault="00102474">
      <w:pPr>
        <w:spacing w:line="259" w:lineRule="auto"/>
        <w:ind w:left="2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5415C574" w14:textId="77777777" w:rsidR="00C90BE0" w:rsidRPr="001B060A" w:rsidRDefault="00102474" w:rsidP="00997CE0">
      <w:pPr>
        <w:ind w:left="25" w:firstLine="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And further undertake as follows:  </w:t>
      </w:r>
    </w:p>
    <w:p w14:paraId="6244C99B" w14:textId="77777777" w:rsidR="00997CE0" w:rsidRPr="001B060A" w:rsidRDefault="00997CE0" w:rsidP="00997CE0">
      <w:pPr>
        <w:ind w:left="25" w:firstLine="0"/>
        <w:rPr>
          <w:rFonts w:asciiTheme="minorHAnsi" w:hAnsiTheme="minorHAnsi" w:cstheme="minorHAnsi"/>
          <w:sz w:val="22"/>
        </w:rPr>
      </w:pPr>
    </w:p>
    <w:p w14:paraId="03F730AE" w14:textId="77777777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To create/open through a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-recognized sponsor a securities account with </w:t>
      </w:r>
      <w:proofErr w:type="spellStart"/>
      <w:r w:rsidR="005D7630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to ensure that title to scripless government securities is officially recorded in my/our name and under my/our control. </w:t>
      </w:r>
    </w:p>
    <w:p w14:paraId="3D132FDE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24203B61" w14:textId="199DA674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That as a condition for the creation/opening of my/our securities account with </w:t>
      </w:r>
      <w:proofErr w:type="spellStart"/>
      <w:r w:rsidR="00A94A54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>,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have opened a settlement bank account with __________________________ (as Settlement Bank) to which coupon and maturity proceeds any other payments to be made on my/our government securities holdings will be credited or debited; undertake to furnish the </w:t>
      </w:r>
      <w:proofErr w:type="spellStart"/>
      <w:r w:rsidR="00E82BCD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of said settlement bank account number as a condition for the creation/opening of my/our securities account; and give notice at least three (3) business days prior to any coupon and/or maturity payment of any change in the settlement Bank and/or settlement bank account number. </w:t>
      </w:r>
    </w:p>
    <w:p w14:paraId="0392C904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31364A96" w14:textId="77777777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That no transfer of government securities shall be made or recorded in </w:t>
      </w:r>
      <w:proofErr w:type="spellStart"/>
      <w:r w:rsidR="00E82BCD" w:rsidRPr="001B060A">
        <w:rPr>
          <w:rFonts w:asciiTheme="minorHAnsi" w:hAnsiTheme="minorHAnsi" w:cstheme="minorHAnsi"/>
          <w:sz w:val="22"/>
        </w:rPr>
        <w:t>N</w:t>
      </w:r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during a prescribed Closed Period in accordance with the terms and conditions of the particular government securities issued. </w:t>
      </w:r>
    </w:p>
    <w:p w14:paraId="0AD835CF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23950D75" w14:textId="005D9D35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in the case any transaction involving my/our government securities including that of RTBs,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shall consult my/our broker/agent/custodian how to properly facilitate such transaction.</w:t>
      </w:r>
      <w:r w:rsidR="0000014D">
        <w:rPr>
          <w:rFonts w:asciiTheme="minorHAnsi" w:hAnsiTheme="minorHAnsi" w:cstheme="minorHAnsi"/>
          <w:sz w:val="22"/>
        </w:rPr>
        <w:t xml:space="preserve"> </w:t>
      </w:r>
      <w:r w:rsidRPr="001B060A">
        <w:rPr>
          <w:rFonts w:asciiTheme="minorHAnsi" w:hAnsiTheme="minorHAnsi" w:cstheme="minorHAnsi"/>
          <w:sz w:val="22"/>
        </w:rPr>
        <w:t>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shall give relevant written instruction</w:t>
      </w:r>
      <w:r w:rsidR="00141155" w:rsidRPr="001B060A">
        <w:rPr>
          <w:rFonts w:asciiTheme="minorHAnsi" w:hAnsiTheme="minorHAnsi" w:cstheme="minorHAnsi"/>
          <w:sz w:val="22"/>
        </w:rPr>
        <w:t>s</w:t>
      </w:r>
      <w:r w:rsidRPr="001B060A">
        <w:rPr>
          <w:rFonts w:asciiTheme="minorHAnsi" w:hAnsiTheme="minorHAnsi" w:cstheme="minorHAnsi"/>
          <w:sz w:val="22"/>
        </w:rPr>
        <w:t xml:space="preserve">/authority to my/our broker/agent/custodian for any transaction involving my/our holdings under its sponsorship or custodianship. </w:t>
      </w:r>
    </w:p>
    <w:p w14:paraId="28321161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23D181D8" w14:textId="49615042" w:rsidR="00C90BE0" w:rsidRPr="001B060A" w:rsidRDefault="00141155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in order t</w:t>
      </w:r>
      <w:r w:rsidR="00102474" w:rsidRPr="001B060A">
        <w:rPr>
          <w:rFonts w:asciiTheme="minorHAnsi" w:hAnsiTheme="minorHAnsi" w:cstheme="minorHAnsi"/>
          <w:sz w:val="22"/>
        </w:rPr>
        <w:t>o receive notices</w:t>
      </w:r>
      <w:r w:rsidRPr="001B060A">
        <w:rPr>
          <w:rFonts w:asciiTheme="minorHAnsi" w:hAnsiTheme="minorHAnsi" w:cstheme="minorHAnsi"/>
          <w:sz w:val="22"/>
        </w:rPr>
        <w:t>,</w:t>
      </w:r>
      <w:r w:rsidR="00102474" w:rsidRPr="001B060A">
        <w:rPr>
          <w:rFonts w:asciiTheme="minorHAnsi" w:hAnsiTheme="minorHAnsi" w:cstheme="minorHAnsi"/>
          <w:sz w:val="22"/>
        </w:rPr>
        <w:t xml:space="preserve"> statements of securities account </w:t>
      </w:r>
      <w:r w:rsidRPr="001B060A">
        <w:rPr>
          <w:rFonts w:asciiTheme="minorHAnsi" w:hAnsiTheme="minorHAnsi" w:cstheme="minorHAnsi"/>
          <w:sz w:val="22"/>
        </w:rPr>
        <w:t xml:space="preserve">and other reports that may be needed from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, an appropriate request shall be filed through </w:t>
      </w:r>
      <w:r w:rsidR="00102474" w:rsidRPr="001B060A">
        <w:rPr>
          <w:rFonts w:asciiTheme="minorHAnsi" w:hAnsiTheme="minorHAnsi" w:cstheme="minorHAnsi"/>
          <w:sz w:val="22"/>
        </w:rPr>
        <w:t xml:space="preserve">my/our broker/agent/custodian </w:t>
      </w:r>
      <w:r w:rsidRPr="001B060A">
        <w:rPr>
          <w:rFonts w:asciiTheme="minorHAnsi" w:hAnsiTheme="minorHAnsi" w:cstheme="minorHAnsi"/>
          <w:sz w:val="22"/>
        </w:rPr>
        <w:t xml:space="preserve">using </w:t>
      </w:r>
      <w:r w:rsidR="00102474" w:rsidRPr="001B060A">
        <w:rPr>
          <w:rFonts w:asciiTheme="minorHAnsi" w:hAnsiTheme="minorHAnsi" w:cstheme="minorHAnsi"/>
          <w:sz w:val="22"/>
        </w:rPr>
        <w:t xml:space="preserve">electronic means. </w:t>
      </w:r>
      <w:r w:rsidRPr="001B060A">
        <w:rPr>
          <w:rFonts w:asciiTheme="minorHAnsi" w:hAnsiTheme="minorHAnsi" w:cstheme="minorHAnsi"/>
          <w:sz w:val="22"/>
        </w:rPr>
        <w:t xml:space="preserve">The </w:t>
      </w:r>
      <w:r w:rsidR="00102474" w:rsidRPr="001B060A">
        <w:rPr>
          <w:rFonts w:asciiTheme="minorHAnsi" w:hAnsiTheme="minorHAnsi" w:cstheme="minorHAnsi"/>
          <w:sz w:val="22"/>
        </w:rPr>
        <w:t xml:space="preserve">request shall be made subject to the payment of appropriate fees pursuant to the Schedule of Fees as may be published by the </w:t>
      </w:r>
      <w:proofErr w:type="spellStart"/>
      <w:r w:rsidR="00102474" w:rsidRPr="001B060A">
        <w:rPr>
          <w:rFonts w:asciiTheme="minorHAnsi" w:hAnsiTheme="minorHAnsi" w:cstheme="minorHAnsi"/>
          <w:sz w:val="22"/>
        </w:rPr>
        <w:t>BTr</w:t>
      </w:r>
      <w:proofErr w:type="spellEnd"/>
      <w:r w:rsidR="00102474" w:rsidRPr="001B060A">
        <w:rPr>
          <w:rFonts w:asciiTheme="minorHAnsi" w:hAnsiTheme="minorHAnsi" w:cstheme="minorHAnsi"/>
          <w:sz w:val="22"/>
        </w:rPr>
        <w:t xml:space="preserve">.  </w:t>
      </w:r>
    </w:p>
    <w:p w14:paraId="37B5039E" w14:textId="5FBD6BDC" w:rsidR="00C90BE0" w:rsidRPr="001B060A" w:rsidRDefault="00102474" w:rsidP="001B060A">
      <w:pPr>
        <w:spacing w:line="259" w:lineRule="auto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3658A3A2" w14:textId="2FA527A4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expressly agree and acknowledge that the crediting to the regular demand deposit account of my/our Settlement Bank of coupons and/or redemption value due my/our scripless government securities, shall constitute actual receipts of payment by me/us. </w:t>
      </w:r>
    </w:p>
    <w:p w14:paraId="018A5286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328C9BE6" w14:textId="77777777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To hold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, its officers, employees and agents free and harmless against all suits, actions, damages or claims arising from failure of my/our Settlement bank to credit my/our bank account for coupons and maturity values on due date. </w:t>
      </w:r>
    </w:p>
    <w:p w14:paraId="57458964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21B4A792" w14:textId="6C4987B1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all my</w:t>
      </w:r>
      <w:r w:rsidR="0000014D">
        <w:rPr>
          <w:rFonts w:asciiTheme="minorHAnsi" w:hAnsiTheme="minorHAnsi" w:cstheme="minorHAnsi"/>
          <w:sz w:val="22"/>
        </w:rPr>
        <w:t>/our</w:t>
      </w:r>
      <w:r w:rsidRPr="001B060A">
        <w:rPr>
          <w:rFonts w:asciiTheme="minorHAnsi" w:hAnsiTheme="minorHAnsi" w:cstheme="minorHAnsi"/>
          <w:sz w:val="22"/>
        </w:rPr>
        <w:t xml:space="preserve"> instructions affecting my/our scripless government securities which are transmitted to or received in good faith by the </w:t>
      </w:r>
      <w:proofErr w:type="spellStart"/>
      <w:r w:rsidRPr="001B060A">
        <w:rPr>
          <w:rFonts w:asciiTheme="minorHAnsi" w:hAnsiTheme="minorHAnsi" w:cstheme="minorHAnsi"/>
          <w:sz w:val="22"/>
        </w:rPr>
        <w:t>NRoSS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System or any successor system operating the </w:t>
      </w:r>
      <w:proofErr w:type="spellStart"/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from myself/ourselves or my/our designated broker/ agent/custodian are covered by relevant documentation indicating my/our express consent and authority. </w:t>
      </w:r>
    </w:p>
    <w:p w14:paraId="2A8D4CEE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09CD057B" w14:textId="00DFB243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expressly warrant and authorize the delivery of copies of all evidence of authority granted to my/our designated broker/agent/custodian to transact on my/our scripless government securities upon reasonable demand by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. </w:t>
      </w:r>
    </w:p>
    <w:p w14:paraId="1957E9F2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5CB6AD79" w14:textId="00DDCBD1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>That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undertake to immediately notify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of any unauthorized trade of my/our scripless government securities and until receipt of such notice, transactions effected by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in good faith are deemed valid. </w:t>
      </w:r>
    </w:p>
    <w:p w14:paraId="6729DC83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4BFD7A76" w14:textId="77777777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To render free and harmless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, its officers, employees and agents for any claim </w:t>
      </w:r>
      <w:proofErr w:type="spellStart"/>
      <w:r w:rsidRPr="001B060A">
        <w:rPr>
          <w:rFonts w:asciiTheme="minorHAnsi" w:hAnsiTheme="minorHAnsi" w:cstheme="minorHAnsi"/>
          <w:sz w:val="22"/>
        </w:rPr>
        <w:t>or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damages with respect to trade transactions carried out in good faith. </w:t>
      </w:r>
    </w:p>
    <w:p w14:paraId="564FD7C8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50160878" w14:textId="29FDD80C" w:rsidR="00C90BE0" w:rsidRPr="001B060A" w:rsidRDefault="00102474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That while it is understood that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shall maintain the strict confidentiality of records in </w:t>
      </w:r>
      <w:proofErr w:type="spellStart"/>
      <w:r w:rsidRPr="001B060A">
        <w:rPr>
          <w:rFonts w:asciiTheme="minorHAnsi" w:hAnsiTheme="minorHAnsi" w:cstheme="minorHAnsi"/>
          <w:sz w:val="22"/>
        </w:rPr>
        <w:t>RoSS</w:t>
      </w:r>
      <w:proofErr w:type="spellEnd"/>
      <w:r w:rsidRPr="001B060A">
        <w:rPr>
          <w:rFonts w:asciiTheme="minorHAnsi" w:hAnsiTheme="minorHAnsi" w:cstheme="minorHAnsi"/>
          <w:sz w:val="22"/>
        </w:rPr>
        <w:t>. I</w:t>
      </w:r>
      <w:r w:rsidR="0000014D">
        <w:rPr>
          <w:rFonts w:asciiTheme="minorHAnsi" w:hAnsiTheme="minorHAnsi" w:cstheme="minorHAnsi"/>
          <w:sz w:val="22"/>
        </w:rPr>
        <w:t>/we</w:t>
      </w:r>
      <w:r w:rsidRPr="001B060A">
        <w:rPr>
          <w:rFonts w:asciiTheme="minorHAnsi" w:hAnsiTheme="minorHAnsi" w:cstheme="minorHAnsi"/>
          <w:sz w:val="22"/>
        </w:rPr>
        <w:t xml:space="preserve"> hereby expressly waive and authorize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, to the extent allowed by law, to disclose relevant information in compliance with Anti-Money Laundering laws, rules and regulations and other legal orders of competent courts. </w:t>
      </w:r>
    </w:p>
    <w:p w14:paraId="784FC440" w14:textId="77777777" w:rsidR="00C90BE0" w:rsidRPr="001B060A" w:rsidRDefault="00102474">
      <w:pPr>
        <w:spacing w:line="259" w:lineRule="auto"/>
        <w:ind w:left="745" w:firstLine="0"/>
        <w:jc w:val="left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 </w:t>
      </w:r>
    </w:p>
    <w:p w14:paraId="2728B13B" w14:textId="77777777" w:rsidR="00C90BE0" w:rsidRPr="001B060A" w:rsidRDefault="00102474" w:rsidP="0048549D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1B060A">
        <w:rPr>
          <w:rFonts w:asciiTheme="minorHAnsi" w:hAnsiTheme="minorHAnsi" w:cstheme="minorHAnsi"/>
          <w:sz w:val="22"/>
        </w:rPr>
        <w:t xml:space="preserve">To submit to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 the relevant special power of attorney or authorizations issued to my/our agent upon demand of the </w:t>
      </w:r>
      <w:proofErr w:type="spellStart"/>
      <w:r w:rsidRPr="001B060A">
        <w:rPr>
          <w:rFonts w:asciiTheme="minorHAnsi" w:hAnsiTheme="minorHAnsi" w:cstheme="minorHAnsi"/>
          <w:sz w:val="22"/>
        </w:rPr>
        <w:t>BTr</w:t>
      </w:r>
      <w:proofErr w:type="spellEnd"/>
      <w:r w:rsidRPr="001B060A">
        <w:rPr>
          <w:rFonts w:asciiTheme="minorHAnsi" w:hAnsiTheme="minorHAnsi" w:cstheme="minorHAnsi"/>
          <w:sz w:val="22"/>
        </w:rPr>
        <w:t xml:space="preserve">.   </w:t>
      </w:r>
    </w:p>
    <w:p w14:paraId="131300F0" w14:textId="78F392CA" w:rsidR="009E75B3" w:rsidRPr="001B060A" w:rsidRDefault="009E75B3" w:rsidP="001B060A">
      <w:pPr>
        <w:ind w:left="0" w:firstLine="0"/>
        <w:rPr>
          <w:rFonts w:asciiTheme="minorHAnsi" w:eastAsia="Arial" w:hAnsiTheme="minorHAnsi" w:cstheme="minorHAnsi"/>
          <w:i/>
          <w:sz w:val="22"/>
        </w:rPr>
      </w:pPr>
    </w:p>
    <w:p w14:paraId="34BEADAB" w14:textId="77777777" w:rsidR="009E75B3" w:rsidRPr="001B060A" w:rsidRDefault="009E75B3" w:rsidP="0048549D">
      <w:pPr>
        <w:ind w:left="730" w:firstLine="0"/>
        <w:rPr>
          <w:rFonts w:asciiTheme="minorHAnsi" w:eastAsia="Arial" w:hAnsiTheme="minorHAnsi" w:cstheme="minorHAnsi"/>
          <w:i/>
          <w:sz w:val="22"/>
        </w:rPr>
      </w:pPr>
    </w:p>
    <w:p w14:paraId="7E5B0916" w14:textId="77777777" w:rsidR="00C90BE0" w:rsidRPr="001B060A" w:rsidRDefault="00102474" w:rsidP="00DB7216">
      <w:pPr>
        <w:ind w:left="4330" w:firstLine="710"/>
        <w:rPr>
          <w:rFonts w:asciiTheme="minorHAnsi" w:hAnsiTheme="minorHAnsi" w:cstheme="minorHAnsi"/>
          <w:sz w:val="22"/>
        </w:rPr>
      </w:pPr>
      <w:r w:rsidRPr="001B060A">
        <w:rPr>
          <w:rFonts w:asciiTheme="minorHAnsi" w:eastAsia="Arial" w:hAnsiTheme="minorHAnsi" w:cstheme="minorHAnsi"/>
          <w:i/>
          <w:sz w:val="22"/>
        </w:rPr>
        <w:t xml:space="preserve"> _________________________ </w:t>
      </w:r>
    </w:p>
    <w:tbl>
      <w:tblPr>
        <w:tblStyle w:val="TableGrid"/>
        <w:tblW w:w="8845" w:type="dxa"/>
        <w:tblInd w:w="25" w:type="dxa"/>
        <w:tblLook w:val="04A0" w:firstRow="1" w:lastRow="0" w:firstColumn="1" w:lastColumn="0" w:noHBand="0" w:noVBand="1"/>
      </w:tblPr>
      <w:tblGrid>
        <w:gridCol w:w="4855"/>
        <w:gridCol w:w="371"/>
        <w:gridCol w:w="3619"/>
      </w:tblGrid>
      <w:tr w:rsidR="00C90BE0" w:rsidRPr="0000014D" w14:paraId="37AF1D76" w14:textId="77777777" w:rsidTr="00626BF8">
        <w:trPr>
          <w:trHeight w:val="137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057897CB" w14:textId="77777777" w:rsidR="00C90BE0" w:rsidRPr="001B060A" w:rsidRDefault="00102474">
            <w:pPr>
              <w:spacing w:line="259" w:lineRule="auto"/>
              <w:ind w:left="36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  <w:p w14:paraId="70FAD440" w14:textId="77777777" w:rsidR="009E75B3" w:rsidRPr="001B060A" w:rsidRDefault="009E75B3" w:rsidP="00626BF8">
            <w:pPr>
              <w:spacing w:line="243" w:lineRule="auto"/>
              <w:ind w:left="0" w:right="3827" w:firstLine="0"/>
              <w:jc w:val="left"/>
              <w:rPr>
                <w:rFonts w:asciiTheme="minorHAnsi" w:eastAsia="Arial" w:hAnsiTheme="minorHAnsi" w:cstheme="minorHAnsi"/>
                <w:sz w:val="22"/>
              </w:rPr>
            </w:pPr>
          </w:p>
          <w:p w14:paraId="7E63F187" w14:textId="121955BC" w:rsidR="00C90BE0" w:rsidRPr="001B060A" w:rsidRDefault="00102474" w:rsidP="00626BF8">
            <w:pPr>
              <w:spacing w:line="243" w:lineRule="auto"/>
              <w:ind w:left="0" w:right="3827" w:firstLine="0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B060A">
              <w:rPr>
                <w:rFonts w:asciiTheme="minorHAnsi" w:eastAsia="Arial" w:hAnsiTheme="minorHAnsi" w:cstheme="minorHAnsi"/>
                <w:sz w:val="22"/>
              </w:rPr>
              <w:t>Conforme</w:t>
            </w:r>
            <w:proofErr w:type="spellEnd"/>
            <w:r w:rsidRPr="001B060A">
              <w:rPr>
                <w:rFonts w:asciiTheme="minorHAnsi" w:eastAsia="Arial" w:hAnsiTheme="minorHAnsi" w:cstheme="minorHAnsi"/>
                <w:sz w:val="22"/>
              </w:rPr>
              <w:t xml:space="preserve">: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5BD61" w14:textId="77777777" w:rsidR="00C90BE0" w:rsidRPr="001B060A" w:rsidRDefault="00102474" w:rsidP="00626BF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    Name &amp; Signature of Investor </w:t>
            </w:r>
          </w:p>
        </w:tc>
      </w:tr>
      <w:tr w:rsidR="00C90BE0" w:rsidRPr="0000014D" w14:paraId="725C64A1" w14:textId="77777777" w:rsidTr="00626BF8">
        <w:trPr>
          <w:trHeight w:val="27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40A0EEF" w14:textId="77777777" w:rsidR="00C90BE0" w:rsidRPr="001B060A" w:rsidRDefault="00102474">
            <w:pPr>
              <w:tabs>
                <w:tab w:val="center" w:pos="2881"/>
                <w:tab w:val="center" w:pos="3601"/>
              </w:tabs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Authorized Signatory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20EBC337" w14:textId="77777777" w:rsidR="00C90BE0" w:rsidRPr="001B060A" w:rsidRDefault="0010247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14:paraId="0FACC709" w14:textId="77777777" w:rsidR="00C90BE0" w:rsidRPr="001B060A" w:rsidRDefault="0010247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Authorized Signatory </w:t>
            </w:r>
          </w:p>
        </w:tc>
      </w:tr>
      <w:tr w:rsidR="00C90BE0" w:rsidRPr="0000014D" w14:paraId="350351E2" w14:textId="77777777" w:rsidTr="00626BF8">
        <w:trPr>
          <w:trHeight w:val="277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D8D75D0" w14:textId="77777777" w:rsidR="00C90BE0" w:rsidRPr="001B060A" w:rsidRDefault="00102474">
            <w:pPr>
              <w:tabs>
                <w:tab w:val="center" w:pos="3601"/>
              </w:tabs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Name, Designation&amp; Signature </w:t>
            </w: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ab/>
              <w:t xml:space="preserve"> 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16ED9A2F" w14:textId="77777777" w:rsidR="00C90BE0" w:rsidRPr="001B060A" w:rsidRDefault="0010247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14:paraId="3440CCF3" w14:textId="77777777" w:rsidR="00C90BE0" w:rsidRPr="001B060A" w:rsidRDefault="00102474" w:rsidP="00882D69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i/>
                <w:sz w:val="22"/>
              </w:rPr>
              <w:t>Name, Designation &amp; Signature</w:t>
            </w:r>
          </w:p>
        </w:tc>
      </w:tr>
      <w:tr w:rsidR="00C90BE0" w:rsidRPr="0000014D" w14:paraId="5A7E50FF" w14:textId="77777777" w:rsidTr="00626BF8">
        <w:trPr>
          <w:trHeight w:val="1852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14:paraId="5B690924" w14:textId="77777777" w:rsidR="00C90BE0" w:rsidRPr="001B060A" w:rsidRDefault="00102474">
            <w:pPr>
              <w:tabs>
                <w:tab w:val="center" w:pos="2881"/>
                <w:tab w:val="center" w:pos="3601"/>
              </w:tabs>
              <w:spacing w:after="5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sz w:val="22"/>
              </w:rPr>
              <w:t xml:space="preserve">Sponsoring Broker  </w:t>
            </w:r>
            <w:r w:rsidRPr="001B060A">
              <w:rPr>
                <w:rFonts w:asciiTheme="minorHAnsi" w:eastAsia="Arial" w:hAnsiTheme="minorHAnsi" w:cstheme="minorHAnsi"/>
                <w:sz w:val="22"/>
              </w:rPr>
              <w:tab/>
              <w:t xml:space="preserve"> </w:t>
            </w:r>
            <w:r w:rsidRPr="001B060A">
              <w:rPr>
                <w:rFonts w:asciiTheme="minorHAnsi" w:eastAsia="Arial" w:hAnsiTheme="minorHAnsi" w:cstheme="minorHAnsi"/>
                <w:sz w:val="22"/>
              </w:rPr>
              <w:tab/>
              <w:t xml:space="preserve"> </w:t>
            </w:r>
          </w:p>
          <w:p w14:paraId="156F2DD5" w14:textId="28A6A81C" w:rsidR="00C90BE0" w:rsidRPr="001B060A" w:rsidRDefault="00C90BE0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653DFA7A" w14:textId="77777777" w:rsidR="00C90BE0" w:rsidRPr="001B060A" w:rsidRDefault="0010247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14:paraId="15BEF9B5" w14:textId="77777777" w:rsidR="00C90BE0" w:rsidRPr="001B060A" w:rsidRDefault="00102474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B060A">
              <w:rPr>
                <w:rFonts w:asciiTheme="minorHAnsi" w:eastAsia="Arial" w:hAnsiTheme="minorHAnsi" w:cstheme="minorHAnsi"/>
                <w:sz w:val="22"/>
              </w:rPr>
              <w:t xml:space="preserve">Settlement Bank </w:t>
            </w:r>
          </w:p>
        </w:tc>
      </w:tr>
    </w:tbl>
    <w:p w14:paraId="0E6DCECA" w14:textId="33261413" w:rsidR="00C90BE0" w:rsidRPr="001B060A" w:rsidRDefault="00C90BE0" w:rsidP="001B060A">
      <w:pPr>
        <w:spacing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C90BE0" w:rsidRPr="001B060A" w:rsidSect="001B060A">
      <w:footerReference w:type="default" r:id="rId8"/>
      <w:headerReference w:type="first" r:id="rId9"/>
      <w:pgSz w:w="11909" w:h="16834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B06B" w14:textId="77777777" w:rsidR="00671169" w:rsidRDefault="00671169" w:rsidP="00D74F38">
      <w:pPr>
        <w:spacing w:line="240" w:lineRule="auto"/>
      </w:pPr>
      <w:r>
        <w:separator/>
      </w:r>
    </w:p>
  </w:endnote>
  <w:endnote w:type="continuationSeparator" w:id="0">
    <w:p w14:paraId="672AE6A1" w14:textId="77777777" w:rsidR="00671169" w:rsidRDefault="00671169" w:rsidP="00D74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2DD14" w14:textId="3CD17497" w:rsidR="0000014D" w:rsidRDefault="0000014D" w:rsidP="001B060A">
    <w:pPr>
      <w:pStyle w:val="Footer"/>
      <w:tabs>
        <w:tab w:val="clear" w:pos="4680"/>
        <w:tab w:val="clear" w:pos="9360"/>
        <w:tab w:val="left" w:pos="476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F425" w14:textId="77777777" w:rsidR="00671169" w:rsidRDefault="00671169" w:rsidP="00D74F38">
      <w:pPr>
        <w:spacing w:line="240" w:lineRule="auto"/>
      </w:pPr>
      <w:r>
        <w:separator/>
      </w:r>
    </w:p>
  </w:footnote>
  <w:footnote w:type="continuationSeparator" w:id="0">
    <w:p w14:paraId="7FCD2E6C" w14:textId="77777777" w:rsidR="00671169" w:rsidRDefault="00671169" w:rsidP="00D74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C3937" w14:textId="2804D084" w:rsidR="00F821E9" w:rsidRPr="001B060A" w:rsidRDefault="00F821E9" w:rsidP="00F821E9">
    <w:pPr>
      <w:pStyle w:val="Header"/>
      <w:jc w:val="right"/>
      <w:rPr>
        <w:rFonts w:asciiTheme="minorHAnsi" w:hAnsiTheme="minorHAnsi" w:cstheme="minorHAnsi"/>
        <w:b/>
        <w:u w:val="single"/>
        <w:lang w:val="en-PH"/>
      </w:rPr>
    </w:pPr>
    <w:r w:rsidRPr="001B060A">
      <w:rPr>
        <w:rFonts w:asciiTheme="minorHAnsi" w:hAnsiTheme="minorHAnsi" w:cstheme="minorHAnsi"/>
        <w:b/>
        <w:u w:val="single"/>
        <w:lang w:val="en-PH"/>
      </w:rPr>
      <w:t xml:space="preserve">Annex </w:t>
    </w:r>
    <w:r w:rsidR="001B060A">
      <w:rPr>
        <w:rFonts w:asciiTheme="minorHAnsi" w:hAnsiTheme="minorHAnsi" w:cstheme="minorHAnsi"/>
        <w:b/>
        <w:u w:val="single"/>
        <w:lang w:val="en-PH"/>
      </w:rPr>
      <w:t>B</w:t>
    </w:r>
  </w:p>
  <w:p w14:paraId="6D0B99F1" w14:textId="21B7E74E" w:rsidR="00F821E9" w:rsidRDefault="00F821E9" w:rsidP="00F821E9">
    <w:pPr>
      <w:pStyle w:val="Header"/>
      <w:jc w:val="right"/>
      <w:rPr>
        <w:rFonts w:asciiTheme="minorHAnsi" w:hAnsiTheme="minorHAnsi" w:cstheme="minorHAnsi"/>
        <w:b/>
        <w:lang w:val="en-PH"/>
      </w:rPr>
    </w:pPr>
    <w:r w:rsidRPr="001B060A">
      <w:rPr>
        <w:rFonts w:asciiTheme="minorHAnsi" w:hAnsiTheme="minorHAnsi" w:cstheme="minorHAnsi"/>
        <w:b/>
        <w:lang w:val="en-PH"/>
      </w:rPr>
      <w:t>SSRD-RQTS-1A</w:t>
    </w:r>
  </w:p>
  <w:p w14:paraId="27316EBC" w14:textId="77777777" w:rsidR="0000014D" w:rsidRPr="001B060A" w:rsidRDefault="0000014D" w:rsidP="00F821E9">
    <w:pPr>
      <w:pStyle w:val="Header"/>
      <w:jc w:val="right"/>
      <w:rPr>
        <w:rFonts w:asciiTheme="minorHAnsi" w:hAnsiTheme="minorHAnsi" w:cstheme="minorHAnsi"/>
        <w:b/>
        <w:lang w:val="en-P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4847"/>
    <w:multiLevelType w:val="hybridMultilevel"/>
    <w:tmpl w:val="FE548688"/>
    <w:lvl w:ilvl="0" w:tplc="8572C92E">
      <w:start w:val="1"/>
      <w:numFmt w:val="upperLetter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FFF4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ECE0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4CCDA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83758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E80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F736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C5A16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65824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E40E4"/>
    <w:multiLevelType w:val="hybridMultilevel"/>
    <w:tmpl w:val="60D8D8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A39"/>
    <w:multiLevelType w:val="hybridMultilevel"/>
    <w:tmpl w:val="B6902B6C"/>
    <w:lvl w:ilvl="0" w:tplc="3C20FD5C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ED652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045DE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A018C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2F16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E288C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AF74C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A2270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6688A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E0"/>
    <w:rsid w:val="0000014D"/>
    <w:rsid w:val="00001B67"/>
    <w:rsid w:val="000206B8"/>
    <w:rsid w:val="00102474"/>
    <w:rsid w:val="00141155"/>
    <w:rsid w:val="001B060A"/>
    <w:rsid w:val="002E51B9"/>
    <w:rsid w:val="00344909"/>
    <w:rsid w:val="003A6055"/>
    <w:rsid w:val="00412CC3"/>
    <w:rsid w:val="00474AB4"/>
    <w:rsid w:val="0048549D"/>
    <w:rsid w:val="004A2B82"/>
    <w:rsid w:val="004B424C"/>
    <w:rsid w:val="00507661"/>
    <w:rsid w:val="00581A10"/>
    <w:rsid w:val="005D7630"/>
    <w:rsid w:val="005F65CE"/>
    <w:rsid w:val="00626BF8"/>
    <w:rsid w:val="00671169"/>
    <w:rsid w:val="007022AD"/>
    <w:rsid w:val="007804A2"/>
    <w:rsid w:val="00882D69"/>
    <w:rsid w:val="00997CE0"/>
    <w:rsid w:val="009E75B3"/>
    <w:rsid w:val="00A6022D"/>
    <w:rsid w:val="00A94A54"/>
    <w:rsid w:val="00AB2C07"/>
    <w:rsid w:val="00B019B4"/>
    <w:rsid w:val="00BA5DE0"/>
    <w:rsid w:val="00C90BE0"/>
    <w:rsid w:val="00CF6443"/>
    <w:rsid w:val="00D74F38"/>
    <w:rsid w:val="00D91304"/>
    <w:rsid w:val="00DB7216"/>
    <w:rsid w:val="00DF5A30"/>
    <w:rsid w:val="00E55C35"/>
    <w:rsid w:val="00E82BCD"/>
    <w:rsid w:val="00F027C4"/>
    <w:rsid w:val="00F677C6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AE4C"/>
  <w15:docId w15:val="{6DA1F9AC-451A-4945-AEE0-D89CBB5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39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8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74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38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38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15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15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4685-D15B-42A2-8EB2-90E9BC02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OATH OF UNDERTAKING</vt:lpstr>
    </vt:vector>
  </TitlesOfParts>
  <Company>Hewlett-Packard Company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OATH OF UNDERTAKING</dc:title>
  <dc:creator>belusow</dc:creator>
  <cp:lastModifiedBy>Dianne</cp:lastModifiedBy>
  <cp:revision>4</cp:revision>
  <cp:lastPrinted>2020-01-27T11:14:00Z</cp:lastPrinted>
  <dcterms:created xsi:type="dcterms:W3CDTF">2020-10-20T03:46:00Z</dcterms:created>
  <dcterms:modified xsi:type="dcterms:W3CDTF">2020-11-09T09:04:00Z</dcterms:modified>
</cp:coreProperties>
</file>