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C045C2" w:rsidRDefault="00C045C2">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C045C2" w:rsidRDefault="00C045C2">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C045C2" w:rsidRDefault="00C045C2">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26282481" w14:textId="757410CC" w:rsidR="00C045C2" w:rsidRDefault="00C365CB" w:rsidP="00C045C2">
      <w:pPr>
        <w:pStyle w:val="ListParagraph"/>
        <w:ind w:left="2160" w:hanging="1800"/>
        <w:rPr>
          <w:rFonts w:asciiTheme="minorHAnsi" w:hAnsiTheme="minorHAnsi" w:cstheme="minorHAnsi"/>
          <w:szCs w:val="24"/>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C045C2" w:rsidRPr="00C045C2">
        <w:rPr>
          <w:rFonts w:asciiTheme="minorHAnsi" w:hAnsiTheme="minorHAnsi" w:cstheme="minorHAnsi"/>
          <w:b/>
          <w:sz w:val="32"/>
          <w:szCs w:val="24"/>
        </w:rPr>
        <w:t>Supply and Installation of 1 Year License to existing application and link load balancing equipment of the Bureau of the Treasury’s online resources</w:t>
      </w:r>
      <w:r w:rsidR="006D1759">
        <w:rPr>
          <w:rFonts w:asciiTheme="minorHAnsi" w:hAnsiTheme="minorHAnsi" w:cstheme="minorHAnsi"/>
          <w:b/>
          <w:sz w:val="32"/>
          <w:szCs w:val="24"/>
        </w:rPr>
        <w:t xml:space="preserve"> (Re-</w:t>
      </w:r>
      <w:bookmarkStart w:id="1" w:name="_GoBack"/>
      <w:bookmarkEnd w:id="1"/>
      <w:r w:rsidR="006D1759">
        <w:rPr>
          <w:rFonts w:asciiTheme="minorHAnsi" w:hAnsiTheme="minorHAnsi" w:cstheme="minorHAnsi"/>
          <w:b/>
          <w:sz w:val="32"/>
          <w:szCs w:val="24"/>
        </w:rPr>
        <w:t>bid)</w:t>
      </w:r>
    </w:p>
    <w:p w14:paraId="080F121E" w14:textId="19E7572C" w:rsidR="00C045C2" w:rsidRDefault="00C045C2" w:rsidP="00C045C2">
      <w:pPr>
        <w:pStyle w:val="ListParagraph"/>
        <w:ind w:left="2160" w:hanging="1800"/>
        <w:rPr>
          <w:rFonts w:asciiTheme="minorHAnsi" w:hAnsiTheme="minorHAnsi" w:cstheme="minorHAnsi"/>
          <w:szCs w:val="24"/>
        </w:rPr>
      </w:pPr>
    </w:p>
    <w:p w14:paraId="5B07F598" w14:textId="48332E7E" w:rsidR="00C045C2" w:rsidRDefault="00C045C2" w:rsidP="00C045C2">
      <w:pPr>
        <w:pStyle w:val="ListParagraph"/>
        <w:ind w:left="2160" w:hanging="1800"/>
        <w:rPr>
          <w:rFonts w:asciiTheme="minorHAnsi" w:hAnsiTheme="minorHAnsi" w:cstheme="minorHAnsi"/>
          <w:szCs w:val="24"/>
        </w:rPr>
      </w:pPr>
    </w:p>
    <w:p w14:paraId="6E8B7F3F" w14:textId="77777777" w:rsidR="00C045C2" w:rsidRPr="007667CD" w:rsidRDefault="00C045C2" w:rsidP="00C045C2">
      <w:pPr>
        <w:pStyle w:val="ListParagraph"/>
        <w:ind w:left="2160" w:hanging="1800"/>
        <w:rPr>
          <w:rFonts w:asciiTheme="minorHAnsi" w:hAnsiTheme="minorHAnsi" w:cstheme="minorHAnsi"/>
          <w:szCs w:val="24"/>
        </w:rPr>
      </w:pPr>
    </w:p>
    <w:p w14:paraId="3B202FE7" w14:textId="38D29F2B" w:rsidR="00C365CB" w:rsidRDefault="00C365CB" w:rsidP="00C045C2">
      <w:pPr>
        <w:spacing w:before="100" w:beforeAutospacing="1" w:after="120"/>
        <w:ind w:left="2160" w:hanging="1800"/>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C045C2">
        <w:rPr>
          <w:rFonts w:ascii="Arial" w:hAnsi="Arial" w:cs="Arial"/>
          <w:b/>
          <w:sz w:val="28"/>
          <w:szCs w:val="28"/>
        </w:rPr>
        <w:t>1</w:t>
      </w:r>
      <w:r>
        <w:rPr>
          <w:rFonts w:ascii="Arial" w:hAnsi="Arial" w:cs="Arial"/>
          <w:b/>
          <w:sz w:val="28"/>
          <w:szCs w:val="28"/>
        </w:rPr>
        <w:t>,</w:t>
      </w:r>
      <w:r w:rsidR="006D1759">
        <w:rPr>
          <w:rFonts w:ascii="Arial" w:hAnsi="Arial" w:cs="Arial"/>
          <w:b/>
          <w:sz w:val="28"/>
          <w:szCs w:val="28"/>
        </w:rPr>
        <w:t>750,000</w:t>
      </w:r>
      <w:r>
        <w:rPr>
          <w:rFonts w:ascii="Arial" w:hAnsi="Arial" w:cs="Arial"/>
          <w:b/>
          <w:sz w:val="28"/>
          <w:szCs w:val="28"/>
        </w:rPr>
        <w:t>.00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42CDDABB" w:rsidR="00C365CB" w:rsidRDefault="00C365CB" w:rsidP="00C365CB">
      <w:pPr>
        <w:suppressAutoHyphens/>
        <w:ind w:left="720" w:hanging="720"/>
        <w:jc w:val="center"/>
        <w:rPr>
          <w:rFonts w:ascii="Arial" w:hAnsi="Arial" w:cs="Arial"/>
          <w:spacing w:val="-2"/>
          <w:sz w:val="28"/>
          <w:szCs w:val="28"/>
        </w:rPr>
      </w:pPr>
    </w:p>
    <w:p w14:paraId="6E4D178A" w14:textId="77777777" w:rsidR="001D25D6" w:rsidRDefault="001D25D6" w:rsidP="00C365CB">
      <w:pPr>
        <w:suppressAutoHyphens/>
        <w:ind w:left="720" w:hanging="720"/>
        <w:jc w:val="center"/>
        <w:rPr>
          <w:rFonts w:ascii="Arial" w:hAnsi="Arial" w:cs="Arial"/>
          <w:spacing w:val="-2"/>
          <w:sz w:val="28"/>
          <w:szCs w:val="28"/>
        </w:rPr>
      </w:pPr>
    </w:p>
    <w:p w14:paraId="204A3F1C" w14:textId="77777777" w:rsidR="006B4C09" w:rsidRDefault="006B4C09" w:rsidP="00C365CB">
      <w:pPr>
        <w:suppressAutoHyphens/>
        <w:ind w:left="720" w:hanging="720"/>
        <w:jc w:val="center"/>
        <w:rPr>
          <w:rFonts w:ascii="Arial" w:hAnsi="Arial" w:cs="Arial"/>
          <w:b/>
          <w:spacing w:val="-2"/>
          <w:sz w:val="28"/>
          <w:szCs w:val="28"/>
        </w:rPr>
      </w:pPr>
    </w:p>
    <w:p w14:paraId="3362D802" w14:textId="03B9B1E2"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6B4C09">
        <w:rPr>
          <w:rFonts w:ascii="Arial" w:hAnsi="Arial" w:cs="Arial"/>
          <w:b/>
          <w:spacing w:val="-2"/>
          <w:sz w:val="28"/>
          <w:szCs w:val="28"/>
        </w:rPr>
        <w:t>2</w:t>
      </w:r>
      <w:r w:rsidR="00C045C2">
        <w:rPr>
          <w:rFonts w:ascii="Arial" w:hAnsi="Arial" w:cs="Arial"/>
          <w:b/>
          <w:spacing w:val="-2"/>
          <w:sz w:val="28"/>
          <w:szCs w:val="28"/>
        </w:rPr>
        <w:t>6</w:t>
      </w:r>
      <w:r w:rsidRPr="004A31EB">
        <w:rPr>
          <w:rFonts w:ascii="Arial" w:hAnsi="Arial" w:cs="Arial"/>
          <w:b/>
          <w:spacing w:val="-2"/>
          <w:sz w:val="28"/>
          <w:szCs w:val="28"/>
        </w:rPr>
        <w:t>-20</w:t>
      </w:r>
      <w:r>
        <w:rPr>
          <w:rFonts w:ascii="Arial" w:hAnsi="Arial" w:cs="Arial"/>
          <w:b/>
          <w:spacing w:val="-2"/>
          <w:sz w:val="28"/>
          <w:szCs w:val="28"/>
        </w:rPr>
        <w:t>2</w:t>
      </w:r>
      <w:r w:rsidR="00AD0481">
        <w:rPr>
          <w:rFonts w:ascii="Arial" w:hAnsi="Arial" w:cs="Arial"/>
          <w:b/>
          <w:spacing w:val="-2"/>
          <w:sz w:val="28"/>
          <w:szCs w:val="28"/>
        </w:rPr>
        <w:t>0</w:t>
      </w:r>
      <w:r w:rsidRPr="004A31EB">
        <w:rPr>
          <w:rFonts w:ascii="Arial" w:hAnsi="Arial" w:cs="Arial"/>
          <w:b/>
          <w:spacing w:val="-2"/>
          <w:sz w:val="28"/>
          <w:szCs w:val="28"/>
        </w:rPr>
        <w:t>-G</w:t>
      </w:r>
      <w:r>
        <w:rPr>
          <w:rFonts w:ascii="Arial" w:hAnsi="Arial" w:cs="Arial"/>
          <w:b/>
          <w:spacing w:val="-2"/>
          <w:sz w:val="28"/>
          <w:szCs w:val="28"/>
        </w:rPr>
        <w:t xml:space="preserve"> </w:t>
      </w:r>
    </w:p>
    <w:p w14:paraId="72058FBA" w14:textId="615AD7C1"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1D25D6">
        <w:rPr>
          <w:rFonts w:ascii="Arial" w:hAnsi="Arial" w:cs="Arial"/>
          <w:spacing w:val="-2"/>
          <w:sz w:val="18"/>
          <w:szCs w:val="32"/>
        </w:rPr>
        <w:t>7</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C045C2" w:rsidRDefault="00C045C2">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C045C2" w:rsidRDefault="00C045C2">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6D1759"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6D1759"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6D1759"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6D1759"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6D1759"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6D1759"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6D1759"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6D1759"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6D1759"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6D1759"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6D1759"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6D1759"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6D1759"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6D1759"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6D1759"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6D1759"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6D1759"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6D1759"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6D1759"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6D1759"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6D1759"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6D1759"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6D1759"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6D1759"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6D1759"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6D1759"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6D1759"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6D1759"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6D1759"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6D175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2" w:name="bookmark=id.30j0zll" w:colFirst="0" w:colLast="0"/>
      <w:bookmarkStart w:id="3" w:name="_Toc46916344"/>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4" w:name="_Toc46916345"/>
      <w:r w:rsidRPr="006073D7">
        <w:lastRenderedPageBreak/>
        <w:t>Section I. Invitation to Bid</w:t>
      </w:r>
      <w:bookmarkEnd w:id="4"/>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C045C2" w:rsidRPr="00A909FC" w:rsidRDefault="00C045C2"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C045C2" w:rsidRPr="00A909FC" w:rsidRDefault="00C045C2"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0C78FF82" w:rsidR="00FD2651" w:rsidRPr="006073D7" w:rsidRDefault="0043613A" w:rsidP="00AF6640">
      <w:pPr>
        <w:pStyle w:val="ListParagraph"/>
        <w:numPr>
          <w:ilvl w:val="0"/>
          <w:numId w:val="42"/>
        </w:numPr>
      </w:pPr>
      <w:r w:rsidRPr="006073D7">
        <w:t xml:space="preserve">The </w:t>
      </w:r>
      <w:r w:rsidR="00C365CB" w:rsidRPr="00C365CB">
        <w:rPr>
          <w:b/>
          <w:sz w:val="22"/>
          <w:lang w:val="x-none" w:eastAsia="x-none"/>
        </w:rPr>
        <w:t>Bureau of the Treasury (BTr),</w:t>
      </w:r>
      <w:r w:rsidR="00C365CB" w:rsidRPr="001F59F7">
        <w:rPr>
          <w:sz w:val="22"/>
          <w:lang w:val="x-none" w:eastAsia="x-none"/>
        </w:rPr>
        <w:t xml:space="preserve"> </w:t>
      </w:r>
      <w:r w:rsidRPr="006073D7">
        <w:t xml:space="preserve">through the </w:t>
      </w:r>
      <w:r w:rsidR="00AD0481" w:rsidRPr="00AD0481">
        <w:rPr>
          <w:b/>
        </w:rPr>
        <w:t>Current Appropriations RA 11465</w:t>
      </w:r>
      <w:r w:rsidR="00AD0481">
        <w:t xml:space="preserve"> </w:t>
      </w:r>
      <w:r w:rsidRPr="006073D7">
        <w:rPr>
          <w:i/>
        </w:rPr>
        <w:t xml:space="preserve"> </w:t>
      </w:r>
      <w:r w:rsidR="006B4C09">
        <w:t xml:space="preserve">intends to apply the sum of </w:t>
      </w:r>
      <w:r w:rsidR="00C045C2">
        <w:rPr>
          <w:b/>
        </w:rPr>
        <w:t xml:space="preserve">One </w:t>
      </w:r>
      <w:r w:rsidR="00DA688F">
        <w:rPr>
          <w:b/>
        </w:rPr>
        <w:t>Million</w:t>
      </w:r>
      <w:r w:rsidR="00C045C2">
        <w:rPr>
          <w:b/>
        </w:rPr>
        <w:t xml:space="preserve"> Seven Hundred Fifty </w:t>
      </w:r>
      <w:r w:rsidR="001D25D6">
        <w:rPr>
          <w:b/>
        </w:rPr>
        <w:t>T</w:t>
      </w:r>
      <w:r w:rsidR="006B4C09">
        <w:rPr>
          <w:b/>
        </w:rPr>
        <w:t xml:space="preserve">housand Pesos </w:t>
      </w:r>
      <w:r w:rsidR="00DA688F">
        <w:rPr>
          <w:b/>
        </w:rPr>
        <w:t>(</w:t>
      </w:r>
      <w:r w:rsidR="00AD0481">
        <w:rPr>
          <w:b/>
        </w:rPr>
        <w:t>P</w:t>
      </w:r>
      <w:r w:rsidR="00DA688F">
        <w:rPr>
          <w:b/>
        </w:rPr>
        <w:t>hp</w:t>
      </w:r>
      <w:r w:rsidR="00C045C2">
        <w:rPr>
          <w:b/>
        </w:rPr>
        <w:t>1</w:t>
      </w:r>
      <w:r w:rsidR="00DA688F">
        <w:rPr>
          <w:b/>
        </w:rPr>
        <w:t>,</w:t>
      </w:r>
      <w:r w:rsidR="00C045C2">
        <w:rPr>
          <w:b/>
        </w:rPr>
        <w:t>75</w:t>
      </w:r>
      <w:r w:rsidR="00DA688F">
        <w:rPr>
          <w:b/>
        </w:rPr>
        <w:t>0,000.00)</w:t>
      </w:r>
      <w:r w:rsidRPr="006073D7">
        <w:t xml:space="preserve"> being the ABC to payments under the contract for </w:t>
      </w:r>
      <w:r w:rsidR="00C045C2" w:rsidRPr="00C045C2">
        <w:rPr>
          <w:b/>
          <w:szCs w:val="24"/>
        </w:rPr>
        <w:t xml:space="preserve">Supply and Installation of 1 Year License to existing application and link load balancing equipment of the Bureau of </w:t>
      </w:r>
      <w:r w:rsidR="00C045C2">
        <w:rPr>
          <w:b/>
          <w:szCs w:val="24"/>
        </w:rPr>
        <w:t xml:space="preserve">the Treasury’s online resources / </w:t>
      </w:r>
      <w:r w:rsidR="00DA688F">
        <w:rPr>
          <w:b/>
        </w:rPr>
        <w:t xml:space="preserve"> ITB-</w:t>
      </w:r>
      <w:r w:rsidR="006B4C09">
        <w:rPr>
          <w:b/>
        </w:rPr>
        <w:t>2</w:t>
      </w:r>
      <w:r w:rsidR="00C045C2">
        <w:rPr>
          <w:b/>
        </w:rPr>
        <w:t>6</w:t>
      </w:r>
      <w:r w:rsidR="00DA688F">
        <w:rPr>
          <w:b/>
        </w:rPr>
        <w:t>-202</w:t>
      </w:r>
      <w:r w:rsidR="00AD0481">
        <w:rPr>
          <w:b/>
        </w:rPr>
        <w:t>0</w:t>
      </w:r>
      <w:r w:rsidR="00DA688F">
        <w:rPr>
          <w:b/>
        </w:rPr>
        <w:t>-G</w:t>
      </w:r>
      <w:r w:rsidR="00AD0481">
        <w:rPr>
          <w:b/>
        </w:rPr>
        <w:t>.</w:t>
      </w:r>
      <w:r w:rsidR="00DA688F">
        <w:rPr>
          <w:b/>
        </w:rPr>
        <w:t xml:space="preserve"> </w:t>
      </w:r>
      <w:r w:rsidRPr="006073D7">
        <w:t>Bids received in excess of the ABC shall be automatically rejected at bid opening.</w:t>
      </w:r>
    </w:p>
    <w:p w14:paraId="6E00C06B" w14:textId="77777777" w:rsidR="00FD2651" w:rsidRPr="006073D7" w:rsidRDefault="00FD2651" w:rsidP="00F841B0">
      <w:pPr>
        <w:ind w:left="720" w:right="29"/>
      </w:pPr>
    </w:p>
    <w:p w14:paraId="08B98908" w14:textId="30ADA9AE" w:rsidR="00FD2651" w:rsidRPr="006073D7" w:rsidRDefault="0043613A" w:rsidP="00AF6640">
      <w:pPr>
        <w:pStyle w:val="ListParagraph"/>
        <w:numPr>
          <w:ilvl w:val="0"/>
          <w:numId w:val="42"/>
        </w:numPr>
        <w:ind w:right="29"/>
      </w:pPr>
      <w:r w:rsidRPr="006073D7">
        <w:t xml:space="preserve">The </w:t>
      </w:r>
      <w:r w:rsidR="00DC027D" w:rsidRPr="00C045C2">
        <w:rPr>
          <w:b/>
        </w:rPr>
        <w:t>BTr</w:t>
      </w:r>
      <w:r w:rsidRPr="006073D7">
        <w:t xml:space="preserve"> now invites bids for the above Procurement Project.</w:t>
      </w:r>
      <w:r w:rsidRPr="00C045C2">
        <w:rPr>
          <w:i/>
        </w:rPr>
        <w:t xml:space="preserve"> </w:t>
      </w:r>
      <w:r w:rsidRPr="00C045C2">
        <w:rPr>
          <w:vertAlign w:val="superscript"/>
        </w:rPr>
        <w:t xml:space="preserve">  </w:t>
      </w:r>
      <w:r w:rsidRPr="006073D7">
        <w:t xml:space="preserve">Delivery of the Goods is required </w:t>
      </w:r>
      <w:r w:rsidR="00AD0481" w:rsidRPr="00C045C2">
        <w:rPr>
          <w:b/>
        </w:rPr>
        <w:t xml:space="preserve">within </w:t>
      </w:r>
      <w:r w:rsidR="001D25D6" w:rsidRPr="00C045C2">
        <w:rPr>
          <w:b/>
        </w:rPr>
        <w:t>ninety</w:t>
      </w:r>
      <w:r w:rsidR="00AD0481" w:rsidRPr="00C045C2">
        <w:rPr>
          <w:b/>
        </w:rPr>
        <w:t xml:space="preserve"> (</w:t>
      </w:r>
      <w:r w:rsidR="001D25D6" w:rsidRPr="00C045C2">
        <w:rPr>
          <w:b/>
        </w:rPr>
        <w:t>90</w:t>
      </w:r>
      <w:r w:rsidR="00AD0481" w:rsidRPr="00C045C2">
        <w:rPr>
          <w:b/>
        </w:rPr>
        <w:t>) calendar days upon receipt of Notice to Proceed</w:t>
      </w:r>
      <w:r w:rsidRPr="006073D7">
        <w:t xml:space="preserve">.  Bidders should have completed, within </w:t>
      </w:r>
      <w:r w:rsidR="00DC027D" w:rsidRPr="00C045C2">
        <w:rPr>
          <w:b/>
        </w:rPr>
        <w:t xml:space="preserve">the last three (3)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633E390" w:rsidR="00FD2651" w:rsidRDefault="0043613A" w:rsidP="00AF6640">
      <w:pPr>
        <w:pStyle w:val="ListParagraph"/>
        <w:numPr>
          <w:ilvl w:val="0"/>
          <w:numId w:val="42"/>
        </w:numPr>
        <w:ind w:right="29"/>
      </w:pPr>
      <w:r w:rsidRPr="006073D7">
        <w:t>Bidding will be conducted through open competitive bidding procedures using a non-discretionary “</w:t>
      </w:r>
      <w:r w:rsidRPr="00C045C2">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0E40EB27" w:rsidR="00FD2651" w:rsidRDefault="0043613A" w:rsidP="00AF6640">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28380B9F" w14:textId="77777777" w:rsidR="00EE79A9" w:rsidRDefault="00EE79A9" w:rsidP="00EE79A9">
      <w:pPr>
        <w:ind w:left="720"/>
      </w:pPr>
      <w:hyperlink r:id="rId15" w:history="1">
        <w:r w:rsidRPr="005A2403">
          <w:rPr>
            <w:rStyle w:val="Hyperlink"/>
          </w:rPr>
          <w:t>https://forms.gle/h1CVe5RDL8BeAYC47</w:t>
        </w:r>
      </w:hyperlink>
    </w:p>
    <w:p w14:paraId="21282FDC" w14:textId="31125AF4" w:rsidR="00DC027D" w:rsidRPr="00DC027D" w:rsidRDefault="00DC027D" w:rsidP="00DC027D">
      <w:pPr>
        <w:ind w:firstLine="709"/>
        <w:jc w:val="left"/>
        <w:rPr>
          <w:b/>
          <w:i/>
          <w:color w:val="FF0000"/>
          <w:sz w:val="22"/>
          <w:lang w:val="en-PH"/>
        </w:rPr>
      </w:pPr>
    </w:p>
    <w:p w14:paraId="73FBE3C0" w14:textId="77777777" w:rsidR="00DC027D" w:rsidRPr="006073D7" w:rsidRDefault="00DC027D" w:rsidP="00DC027D">
      <w:pPr>
        <w:ind w:left="720" w:right="29"/>
      </w:pPr>
    </w:p>
    <w:p w14:paraId="6D87955F" w14:textId="77777777" w:rsidR="00FD2651" w:rsidRPr="006073D7" w:rsidRDefault="00FD2651" w:rsidP="00F841B0">
      <w:pPr>
        <w:ind w:left="720" w:right="29"/>
      </w:pPr>
    </w:p>
    <w:p w14:paraId="4EFAD16C" w14:textId="6E87377C" w:rsidR="00DC027D" w:rsidRDefault="0043613A" w:rsidP="00AF6640">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DC027D">
        <w:t xml:space="preserve">December </w:t>
      </w:r>
      <w:r w:rsidR="001D25D6">
        <w:t>7</w:t>
      </w:r>
      <w:r w:rsidR="00DC027D">
        <w:t>, 2020</w:t>
      </w:r>
      <w:r w:rsidRPr="00C045C2">
        <w:rPr>
          <w:i/>
        </w:rPr>
        <w:t xml:space="preserve"> </w:t>
      </w:r>
      <w:r w:rsidRPr="006073D7">
        <w:t>from the given address and website</w:t>
      </w:r>
      <w:r w:rsidR="0012602E">
        <w:t>(</w:t>
      </w:r>
      <w:r w:rsidRPr="006073D7">
        <w:t>s</w:t>
      </w:r>
      <w:r w:rsidR="0012602E">
        <w:t>)</w:t>
      </w:r>
      <w:r w:rsidRPr="006073D7">
        <w:t xml:space="preserve"> below</w:t>
      </w:r>
      <w:r w:rsidRPr="00C045C2">
        <w:rPr>
          <w:i/>
        </w:rPr>
        <w:t xml:space="preserve"> and upon payment of the applicable fee for the Bidding Documents, pursuant to the latest Guidelines issued by the GPPB, in the amount of </w:t>
      </w:r>
      <w:r w:rsidR="001D25D6" w:rsidRPr="00C045C2">
        <w:rPr>
          <w:b/>
          <w:i/>
        </w:rPr>
        <w:t xml:space="preserve"> </w:t>
      </w:r>
      <w:r w:rsidR="00C045C2">
        <w:rPr>
          <w:b/>
          <w:i/>
        </w:rPr>
        <w:t xml:space="preserve">One Thousand </w:t>
      </w:r>
      <w:r w:rsidR="001D25D6" w:rsidRPr="00C045C2">
        <w:rPr>
          <w:b/>
          <w:i/>
        </w:rPr>
        <w:t xml:space="preserve">Pesos </w:t>
      </w:r>
      <w:r w:rsidR="00DC027D" w:rsidRPr="00C045C2">
        <w:rPr>
          <w:b/>
          <w:i/>
        </w:rPr>
        <w:t>(Php</w:t>
      </w:r>
      <w:r w:rsidR="00C045C2">
        <w:rPr>
          <w:b/>
          <w:i/>
        </w:rPr>
        <w:t>1</w:t>
      </w:r>
      <w:r w:rsidR="00DC027D" w:rsidRPr="00C045C2">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7ACF66C2" w:rsidR="00FD2651" w:rsidRPr="006073D7" w:rsidRDefault="0043613A" w:rsidP="00AF6640">
      <w:pPr>
        <w:pStyle w:val="ListParagraph"/>
        <w:numPr>
          <w:ilvl w:val="0"/>
          <w:numId w:val="42"/>
        </w:numPr>
        <w:pBdr>
          <w:top w:val="nil"/>
          <w:left w:val="nil"/>
          <w:bottom w:val="nil"/>
          <w:right w:val="nil"/>
          <w:between w:val="nil"/>
        </w:pBdr>
        <w:ind w:right="29"/>
      </w:pPr>
      <w:r w:rsidRPr="00C045C2">
        <w:rPr>
          <w:color w:val="000000"/>
        </w:rPr>
        <w:t xml:space="preserve">The </w:t>
      </w:r>
      <w:r w:rsidR="00DC027D" w:rsidRPr="00C045C2">
        <w:rPr>
          <w:b/>
          <w:color w:val="000000"/>
        </w:rPr>
        <w:t>BTr-BAC</w:t>
      </w:r>
      <w:r w:rsidRPr="00C045C2">
        <w:rPr>
          <w:i/>
          <w:color w:val="000000"/>
        </w:rPr>
        <w:t xml:space="preserve"> </w:t>
      </w:r>
      <w:r w:rsidRPr="00C045C2">
        <w:rPr>
          <w:color w:val="000000"/>
        </w:rPr>
        <w:t>will hold a Pre-Bid Conference</w:t>
      </w:r>
      <w:r w:rsidRPr="006073D7">
        <w:rPr>
          <w:vertAlign w:val="superscript"/>
        </w:rPr>
        <w:footnoteReference w:id="1"/>
      </w:r>
      <w:r w:rsidRPr="00C045C2">
        <w:rPr>
          <w:color w:val="000000"/>
        </w:rPr>
        <w:t xml:space="preserve"> on </w:t>
      </w:r>
      <w:r w:rsidR="00DC027D" w:rsidRPr="00C045C2">
        <w:rPr>
          <w:b/>
          <w:color w:val="000000"/>
        </w:rPr>
        <w:t xml:space="preserve">Dec. </w:t>
      </w:r>
      <w:r w:rsidR="00AD0481" w:rsidRPr="00C045C2">
        <w:rPr>
          <w:b/>
          <w:color w:val="000000"/>
        </w:rPr>
        <w:t>1</w:t>
      </w:r>
      <w:r w:rsidR="001D25D6" w:rsidRPr="00C045C2">
        <w:rPr>
          <w:b/>
          <w:color w:val="000000"/>
        </w:rPr>
        <w:t>4</w:t>
      </w:r>
      <w:r w:rsidR="00DC027D" w:rsidRPr="00C045C2">
        <w:rPr>
          <w:b/>
          <w:color w:val="000000"/>
        </w:rPr>
        <w:t xml:space="preserve">, 2020, </w:t>
      </w:r>
      <w:r w:rsidR="00C045C2">
        <w:rPr>
          <w:b/>
          <w:color w:val="000000"/>
        </w:rPr>
        <w:t>11</w:t>
      </w:r>
      <w:r w:rsidR="00DC027D" w:rsidRPr="00C045C2">
        <w:rPr>
          <w:b/>
          <w:color w:val="000000"/>
        </w:rPr>
        <w:t>:</w:t>
      </w:r>
      <w:r w:rsidR="00AD0481" w:rsidRPr="00C045C2">
        <w:rPr>
          <w:b/>
          <w:color w:val="000000"/>
        </w:rPr>
        <w:t>0</w:t>
      </w:r>
      <w:r w:rsidR="00DC027D" w:rsidRPr="00C045C2">
        <w:rPr>
          <w:b/>
          <w:color w:val="000000"/>
        </w:rPr>
        <w:t>0 am via zoom</w:t>
      </w:r>
      <w:r w:rsidRPr="00C045C2">
        <w:rPr>
          <w:i/>
          <w:color w:val="000000"/>
        </w:rPr>
        <w:t xml:space="preserve"> </w:t>
      </w:r>
      <w:r w:rsidRPr="00C045C2">
        <w:rPr>
          <w:color w:val="000000"/>
        </w:rPr>
        <w:t>which shall be</w:t>
      </w:r>
      <w:r w:rsidRPr="00C045C2">
        <w:rPr>
          <w:i/>
          <w:color w:val="000000"/>
        </w:rPr>
        <w:t xml:space="preserve"> </w:t>
      </w:r>
      <w:r w:rsidRPr="00C045C2">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23E8F378" w:rsidR="00FD2651" w:rsidRPr="006073D7" w:rsidRDefault="0043613A" w:rsidP="00AF6640">
      <w:pPr>
        <w:pStyle w:val="ListParagraph"/>
        <w:numPr>
          <w:ilvl w:val="0"/>
          <w:numId w:val="42"/>
        </w:numPr>
        <w:ind w:right="29"/>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A961BC" w:rsidRPr="00C045C2">
        <w:rPr>
          <w:b/>
          <w:highlight w:val="yellow"/>
          <w:u w:val="single"/>
        </w:rPr>
        <w:t>8:</w:t>
      </w:r>
      <w:r w:rsidR="0069508D" w:rsidRPr="00C045C2">
        <w:rPr>
          <w:b/>
          <w:highlight w:val="yellow"/>
          <w:u w:val="single"/>
        </w:rPr>
        <w:t>0</w:t>
      </w:r>
      <w:r w:rsidR="00BD32FA" w:rsidRPr="00C045C2">
        <w:rPr>
          <w:b/>
          <w:highlight w:val="yellow"/>
          <w:u w:val="single"/>
        </w:rPr>
        <w:t>0 am of  Dec. 2</w:t>
      </w:r>
      <w:r w:rsidR="006B4C09" w:rsidRPr="00C045C2">
        <w:rPr>
          <w:b/>
          <w:highlight w:val="yellow"/>
          <w:u w:val="single"/>
        </w:rPr>
        <w:t>2</w:t>
      </w:r>
      <w:r w:rsidR="00BD32FA" w:rsidRPr="00C045C2">
        <w:rPr>
          <w:b/>
          <w:highlight w:val="yellow"/>
          <w:u w:val="single"/>
        </w:rPr>
        <w:t>, 2020</w:t>
      </w:r>
      <w:r w:rsidRPr="00C045C2">
        <w:rPr>
          <w:i/>
          <w:highlight w:val="yellow"/>
        </w:rPr>
        <w:t>.</w:t>
      </w:r>
      <w:r w:rsidRPr="00C045C2">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48C03476" w:rsidR="00FD2651" w:rsidRPr="006073D7" w:rsidRDefault="0043613A" w:rsidP="00AF6640">
      <w:pPr>
        <w:pStyle w:val="ListParagraph"/>
        <w:numPr>
          <w:ilvl w:val="0"/>
          <w:numId w:val="42"/>
        </w:numPr>
        <w:ind w:right="29"/>
      </w:pPr>
      <w:bookmarkStart w:id="8" w:name="_heading=h.t1dm9c4qa33j" w:colFirst="0" w:colLast="0"/>
      <w:bookmarkEnd w:id="8"/>
      <w:r w:rsidRPr="006073D7">
        <w:t xml:space="preserve">All Bids must be accompanied by a bid security in any of the acceptable forms and in the amount stated in </w:t>
      </w:r>
      <w:r w:rsidRPr="00C045C2">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1B3F61F5" w:rsidR="00FD2651" w:rsidRDefault="0043613A" w:rsidP="00AF6640">
      <w:pPr>
        <w:pStyle w:val="ListParagraph"/>
        <w:numPr>
          <w:ilvl w:val="0"/>
          <w:numId w:val="42"/>
        </w:numPr>
        <w:ind w:right="29"/>
      </w:pPr>
      <w:bookmarkStart w:id="10" w:name="_heading=h.1t3h5sf" w:colFirst="0" w:colLast="0"/>
      <w:bookmarkEnd w:id="10"/>
      <w:r w:rsidRPr="006073D7">
        <w:t xml:space="preserve">Bid opening shall be on </w:t>
      </w:r>
      <w:r w:rsidR="00BD32FA" w:rsidRPr="00C045C2">
        <w:rPr>
          <w:b/>
          <w:highlight w:val="yellow"/>
        </w:rPr>
        <w:t>Dec. 2</w:t>
      </w:r>
      <w:r w:rsidR="00AD0481" w:rsidRPr="00C045C2">
        <w:rPr>
          <w:b/>
          <w:highlight w:val="yellow"/>
        </w:rPr>
        <w:t>2</w:t>
      </w:r>
      <w:r w:rsidR="00BD32FA" w:rsidRPr="00C045C2">
        <w:rPr>
          <w:b/>
          <w:highlight w:val="yellow"/>
        </w:rPr>
        <w:t xml:space="preserve">, 2020, </w:t>
      </w:r>
      <w:r w:rsidR="006B4C09" w:rsidRPr="00C045C2">
        <w:rPr>
          <w:b/>
          <w:highlight w:val="yellow"/>
        </w:rPr>
        <w:t>10</w:t>
      </w:r>
      <w:r w:rsidR="00BD32FA" w:rsidRPr="00C045C2">
        <w:rPr>
          <w:b/>
          <w:highlight w:val="yellow"/>
        </w:rPr>
        <w:t>:</w:t>
      </w:r>
      <w:r w:rsidR="00AD0481" w:rsidRPr="00C045C2">
        <w:rPr>
          <w:b/>
          <w:highlight w:val="yellow"/>
        </w:rPr>
        <w:t>0</w:t>
      </w:r>
      <w:r w:rsidR="00BD32FA" w:rsidRPr="00C045C2">
        <w:rPr>
          <w:b/>
          <w:highlight w:val="yellow"/>
        </w:rPr>
        <w:t>0 am</w:t>
      </w:r>
      <w:r w:rsidR="00BD32FA" w:rsidRPr="00C045C2">
        <w:rPr>
          <w:highlight w:val="yellow"/>
        </w:rPr>
        <w:t xml:space="preserve"> ,</w:t>
      </w:r>
      <w:r w:rsidR="00BD32FA">
        <w:t xml:space="preserve"> </w:t>
      </w:r>
      <w:r w:rsidR="00BD32FA" w:rsidRPr="00C045C2">
        <w:rPr>
          <w:b/>
        </w:rPr>
        <w:t>via</w:t>
      </w:r>
      <w:r w:rsidR="00BD32FA">
        <w:t xml:space="preserve"> </w:t>
      </w:r>
      <w:r w:rsidR="00BD32FA" w:rsidRPr="00C045C2">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5EB2C795" w:rsidR="00BD32FA" w:rsidRPr="00C045C2" w:rsidRDefault="00BD32FA" w:rsidP="00AF6640">
      <w:pPr>
        <w:pStyle w:val="ListParagraph"/>
        <w:numPr>
          <w:ilvl w:val="0"/>
          <w:numId w:val="42"/>
        </w:numPr>
        <w:tabs>
          <w:tab w:val="left" w:pos="720"/>
        </w:tabs>
        <w:rPr>
          <w:color w:val="FF0000"/>
          <w:spacing w:val="-2"/>
          <w:sz w:val="22"/>
          <w:szCs w:val="22"/>
          <w:lang w:val="en-PH"/>
        </w:rPr>
      </w:pPr>
      <w:r w:rsidRPr="00C045C2">
        <w:rPr>
          <w:rFonts w:eastAsia="Arial"/>
          <w:color w:val="FF0000"/>
        </w:rPr>
        <w:t xml:space="preserve">The </w:t>
      </w:r>
      <w:r w:rsidRPr="00C045C2">
        <w:rPr>
          <w:rFonts w:eastAsia="Arial"/>
          <w:b/>
          <w:i/>
          <w:color w:val="FF0000"/>
        </w:rPr>
        <w:t>electronic</w:t>
      </w:r>
      <w:r w:rsidRPr="00C045C2">
        <w:rPr>
          <w:rFonts w:eastAsia="Arial"/>
          <w:color w:val="FF0000"/>
        </w:rPr>
        <w:t xml:space="preserve"> submission of bidding documents shall be made only to the official email: </w:t>
      </w:r>
      <w:hyperlink r:id="rId17" w:history="1">
        <w:r w:rsidRPr="00C045C2">
          <w:rPr>
            <w:rStyle w:val="Hyperlink"/>
            <w:rFonts w:eastAsia="Arial"/>
            <w:b/>
            <w:color w:val="FF0000"/>
            <w:szCs w:val="24"/>
          </w:rPr>
          <w:t>e-bids@treasury.gov.ph</w:t>
        </w:r>
      </w:hyperlink>
      <w:r w:rsidRPr="00C045C2">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23C08B6F" w:rsidR="00FD2651" w:rsidRPr="006073D7" w:rsidRDefault="0043613A" w:rsidP="00AF6640">
      <w:pPr>
        <w:pStyle w:val="ListParagraph"/>
        <w:numPr>
          <w:ilvl w:val="0"/>
          <w:numId w:val="42"/>
        </w:numPr>
        <w:ind w:right="29"/>
      </w:pPr>
      <w:r w:rsidRPr="006073D7">
        <w:t xml:space="preserve">The </w:t>
      </w:r>
      <w:r w:rsidR="00BD32FA" w:rsidRPr="00C045C2">
        <w:rPr>
          <w:b/>
        </w:rPr>
        <w:t>BTr-BAC</w:t>
      </w:r>
      <w:r w:rsidRPr="00C045C2">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17EA90D1" w:rsidR="00FD2651" w:rsidRPr="006073D7" w:rsidRDefault="0043613A" w:rsidP="00AF6640">
      <w:pPr>
        <w:pStyle w:val="ListParagraph"/>
        <w:numPr>
          <w:ilvl w:val="0"/>
          <w:numId w:val="42"/>
        </w:numPr>
        <w:ind w:right="29"/>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21126DAA" w:rsidR="00FD2651" w:rsidRPr="006073D7" w:rsidRDefault="0043613A" w:rsidP="00AF6640">
      <w:pPr>
        <w:pStyle w:val="ListParagraph"/>
        <w:numPr>
          <w:ilvl w:val="0"/>
          <w:numId w:val="42"/>
        </w:numPr>
        <w:ind w:right="29"/>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2BF073B8" w:rsidR="00FD2651" w:rsidRPr="006073D7" w:rsidRDefault="00BD32FA" w:rsidP="00F841B0">
      <w:pPr>
        <w:ind w:right="29"/>
        <w:rPr>
          <w:i/>
          <w:color w:val="000000"/>
        </w:rPr>
      </w:pPr>
      <w:r>
        <w:rPr>
          <w:i/>
          <w:color w:val="000000"/>
        </w:rPr>
        <w:t xml:space="preserve">Dec. </w:t>
      </w:r>
      <w:r w:rsidR="0069508D">
        <w:rPr>
          <w:i/>
          <w:color w:val="000000"/>
        </w:rPr>
        <w:t>7</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AF6640">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264DA080"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w:t>
      </w:r>
      <w:r w:rsidR="00C045C2" w:rsidRPr="00C045C2">
        <w:rPr>
          <w:b/>
        </w:rPr>
        <w:t xml:space="preserve">Supply and Installation of 1 Year License to existing application and link load balancing equipment of the Bureau of </w:t>
      </w:r>
      <w:r w:rsidR="00C045C2">
        <w:rPr>
          <w:b/>
        </w:rPr>
        <w:t>the Treasury’s online resources /  ITB-26-2020-G.</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AF6640">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1A85AD16" w:rsidR="00FD2651" w:rsidRPr="006073D7" w:rsidRDefault="0043613A" w:rsidP="00C045C2">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A24F8F" w:rsidRPr="00C045C2">
        <w:rPr>
          <w:b/>
        </w:rPr>
        <w:t xml:space="preserve">FY 2020 Current Appropriations </w:t>
      </w:r>
      <w:r w:rsidRPr="006073D7">
        <w:t xml:space="preserve">in the amount of </w:t>
      </w:r>
      <w:r w:rsidR="00C045C2">
        <w:rPr>
          <w:b/>
        </w:rPr>
        <w:t>One Million Seven Hundred Fifty Thousand Pesos (Php1,750,000.00)</w:t>
      </w:r>
      <w:r w:rsidR="00C045C2">
        <w:t>.</w:t>
      </w: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5CC0E79D" w:rsidR="00FD2651" w:rsidRPr="009F317F" w:rsidRDefault="0043613A" w:rsidP="00AF6640">
      <w:pPr>
        <w:numPr>
          <w:ilvl w:val="0"/>
          <w:numId w:val="31"/>
        </w:numPr>
        <w:pBdr>
          <w:top w:val="nil"/>
          <w:left w:val="nil"/>
          <w:bottom w:val="nil"/>
          <w:right w:val="nil"/>
          <w:between w:val="nil"/>
        </w:pBdr>
      </w:pPr>
      <w:r w:rsidRPr="006073D7">
        <w:rPr>
          <w:color w:val="000000"/>
        </w:rPr>
        <w:t xml:space="preserve">NGA, </w:t>
      </w:r>
      <w:r w:rsidR="00A24F8F">
        <w:rPr>
          <w:color w:val="000000"/>
        </w:rPr>
        <w:t xml:space="preserve">RA 11465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AF6640">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AF6640">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AF6640">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AF6640">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AF6640">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AF6640">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AF6640">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AF6640">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AF6640">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4D0734">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AF6640">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AF6640">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AF6640">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AF6640">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AF6640">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AF6640">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AF6640">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AF6640">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AF6640">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AF6640">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AF6640">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AF6640">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AF6640">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AF6640">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AF6640">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AF6640">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AF6640">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AF6640">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AF6640">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AF6640">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AF6640">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AF6640">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AF6640">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AF6640">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AF6640">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AF6640">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AF6640">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AF6640">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AF6640">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AF6640">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AF6640">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AF6640">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AF6640">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AF6640">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AF6640">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AF6640">
      <w:pPr>
        <w:numPr>
          <w:ilvl w:val="1"/>
          <w:numId w:val="17"/>
        </w:numPr>
        <w:spacing w:before="240"/>
        <w:ind w:left="1890"/>
      </w:pPr>
      <w:r w:rsidRPr="006073D7">
        <w:t>Framework Agreement Form;</w:t>
      </w:r>
    </w:p>
    <w:p w14:paraId="0600A430" w14:textId="77777777" w:rsidR="00FD2651" w:rsidRPr="006073D7" w:rsidRDefault="0043613A" w:rsidP="00AF6640">
      <w:pPr>
        <w:numPr>
          <w:ilvl w:val="1"/>
          <w:numId w:val="17"/>
        </w:numPr>
        <w:ind w:left="1890"/>
      </w:pPr>
      <w:r w:rsidRPr="006073D7">
        <w:t>Bidding Documents;</w:t>
      </w:r>
    </w:p>
    <w:p w14:paraId="61A782F4" w14:textId="77777777" w:rsidR="00FD2651" w:rsidRPr="006073D7" w:rsidRDefault="0043613A" w:rsidP="00AF6640">
      <w:pPr>
        <w:numPr>
          <w:ilvl w:val="1"/>
          <w:numId w:val="17"/>
        </w:numPr>
        <w:ind w:left="1890"/>
      </w:pPr>
      <w:r w:rsidRPr="006073D7">
        <w:t>Call-offs;</w:t>
      </w:r>
    </w:p>
    <w:p w14:paraId="7257A959" w14:textId="77777777" w:rsidR="00FD2651" w:rsidRPr="006073D7" w:rsidRDefault="0043613A" w:rsidP="00AF6640">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AF6640">
      <w:pPr>
        <w:numPr>
          <w:ilvl w:val="1"/>
          <w:numId w:val="17"/>
        </w:numPr>
        <w:ind w:left="1890"/>
      </w:pPr>
      <w:r w:rsidRPr="006073D7">
        <w:t>Performance Security or Performance Securing Declaration, as the case may be;</w:t>
      </w:r>
    </w:p>
    <w:p w14:paraId="6FB9636A" w14:textId="77777777" w:rsidR="00FD2651" w:rsidRPr="006073D7" w:rsidRDefault="0043613A" w:rsidP="00AF6640">
      <w:pPr>
        <w:numPr>
          <w:ilvl w:val="1"/>
          <w:numId w:val="17"/>
        </w:numPr>
        <w:ind w:left="1890"/>
      </w:pPr>
      <w:r w:rsidRPr="006073D7">
        <w:t>Notice to Execute Framework Agreement; and</w:t>
      </w:r>
    </w:p>
    <w:p w14:paraId="3627C70E" w14:textId="460AC547" w:rsidR="00FD2651" w:rsidRDefault="0043613A" w:rsidP="00AF6640">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63F05F1" w14:textId="39172354" w:rsidR="006B4C09" w:rsidRDefault="006B4C09" w:rsidP="006B4C09">
      <w:pPr>
        <w:spacing w:after="240"/>
      </w:pPr>
    </w:p>
    <w:p w14:paraId="47B32D93" w14:textId="43086351" w:rsidR="006B4C09" w:rsidRDefault="006B4C09" w:rsidP="006B4C09">
      <w:pPr>
        <w:spacing w:after="240"/>
      </w:pPr>
    </w:p>
    <w:p w14:paraId="33D704AD" w14:textId="5FD505EC" w:rsidR="006B4C09" w:rsidRDefault="006B4C09" w:rsidP="006B4C09">
      <w:pPr>
        <w:spacing w:after="240"/>
      </w:pPr>
    </w:p>
    <w:p w14:paraId="0A511EFB" w14:textId="6F498375" w:rsidR="006B4C09" w:rsidRDefault="006B4C09" w:rsidP="006B4C09">
      <w:pPr>
        <w:spacing w:after="240"/>
      </w:pPr>
    </w:p>
    <w:p w14:paraId="724516B6" w14:textId="2E2AF8D0" w:rsidR="006B4C09" w:rsidRDefault="006B4C09" w:rsidP="006B4C09">
      <w:pPr>
        <w:spacing w:after="240"/>
      </w:pPr>
    </w:p>
    <w:p w14:paraId="41980D24" w14:textId="0AF8EA03" w:rsidR="006B4C09" w:rsidRDefault="006B4C09" w:rsidP="006B4C09">
      <w:pPr>
        <w:spacing w:after="240"/>
      </w:pPr>
    </w:p>
    <w:p w14:paraId="0A36371B" w14:textId="2F47FC09" w:rsidR="006B4C09" w:rsidRDefault="006B4C09" w:rsidP="006B4C09">
      <w:pPr>
        <w:spacing w:after="240"/>
      </w:pPr>
    </w:p>
    <w:p w14:paraId="779CA82D" w14:textId="28001351" w:rsidR="006B4C09" w:rsidRDefault="006B4C09" w:rsidP="006B4C09">
      <w:pPr>
        <w:spacing w:after="240"/>
      </w:pPr>
    </w:p>
    <w:p w14:paraId="25F1C70B" w14:textId="26DA3B72" w:rsidR="006B4C09" w:rsidRDefault="006B4C09" w:rsidP="006B4C09">
      <w:pPr>
        <w:spacing w:after="240"/>
      </w:pPr>
    </w:p>
    <w:p w14:paraId="1D2752DE" w14:textId="72FEADAC" w:rsidR="006B4C09" w:rsidRDefault="006B4C09" w:rsidP="006B4C09">
      <w:pPr>
        <w:spacing w:after="240"/>
      </w:pPr>
    </w:p>
    <w:p w14:paraId="2F5996C6" w14:textId="2CBF1808" w:rsidR="006B4C09" w:rsidRDefault="006B4C09" w:rsidP="006B4C09">
      <w:pPr>
        <w:spacing w:after="240"/>
      </w:pPr>
    </w:p>
    <w:p w14:paraId="3A09C4F9" w14:textId="36EF61BA" w:rsidR="006B4C09" w:rsidRDefault="006B4C09" w:rsidP="006B4C09">
      <w:pPr>
        <w:spacing w:after="240"/>
      </w:pPr>
    </w:p>
    <w:p w14:paraId="1884E421" w14:textId="6DA14910" w:rsidR="006B4C09" w:rsidRDefault="006B4C09" w:rsidP="006B4C09">
      <w:pPr>
        <w:spacing w:after="240"/>
      </w:pPr>
    </w:p>
    <w:p w14:paraId="5F7CCCD1" w14:textId="126CEADA" w:rsidR="006B4C09" w:rsidRDefault="006B4C09" w:rsidP="006B4C09">
      <w:pPr>
        <w:spacing w:after="240"/>
      </w:pPr>
    </w:p>
    <w:p w14:paraId="777A6012" w14:textId="5A5395DC" w:rsidR="006B4C09" w:rsidRDefault="006B4C09" w:rsidP="006B4C09">
      <w:pPr>
        <w:spacing w:after="240"/>
      </w:pPr>
    </w:p>
    <w:p w14:paraId="53A9106E" w14:textId="3610FC2C" w:rsidR="006B4C09" w:rsidRDefault="006B4C09" w:rsidP="006B4C09">
      <w:pPr>
        <w:spacing w:after="240"/>
      </w:pPr>
    </w:p>
    <w:p w14:paraId="44A7046B" w14:textId="5B76EFD7" w:rsidR="006B4C09" w:rsidRDefault="006B4C09" w:rsidP="006B4C09">
      <w:pPr>
        <w:spacing w:after="240"/>
      </w:pPr>
    </w:p>
    <w:p w14:paraId="7CDBF367" w14:textId="313CC518" w:rsidR="006B4C09" w:rsidRDefault="006B4C09" w:rsidP="006B4C09">
      <w:pPr>
        <w:spacing w:after="240"/>
      </w:pPr>
    </w:p>
    <w:p w14:paraId="0361F061" w14:textId="26D5FC90" w:rsidR="006B4C09" w:rsidRDefault="006B4C09" w:rsidP="006B4C09">
      <w:pPr>
        <w:spacing w:after="240"/>
      </w:pPr>
    </w:p>
    <w:p w14:paraId="7A46DAAE" w14:textId="6C974017" w:rsidR="006B4C09" w:rsidRDefault="006B4C09" w:rsidP="006B4C09">
      <w:pPr>
        <w:spacing w:after="240"/>
      </w:pPr>
    </w:p>
    <w:p w14:paraId="018297E3" w14:textId="0E558409" w:rsidR="006B4C09" w:rsidRDefault="006B4C09" w:rsidP="006B4C09">
      <w:pPr>
        <w:spacing w:after="240"/>
      </w:pPr>
    </w:p>
    <w:p w14:paraId="01B7155B" w14:textId="1A175315" w:rsidR="006B4C09" w:rsidRDefault="006B4C09" w:rsidP="006B4C09">
      <w:pPr>
        <w:spacing w:after="240"/>
      </w:pPr>
    </w:p>
    <w:p w14:paraId="0BDB05A7" w14:textId="77A62F99" w:rsidR="006B4C09" w:rsidRDefault="006B4C09" w:rsidP="006B4C09">
      <w:pPr>
        <w:spacing w:after="240"/>
      </w:pPr>
    </w:p>
    <w:p w14:paraId="3D7CE7AF" w14:textId="58DBFB44" w:rsidR="006B4C09" w:rsidRDefault="006B4C09" w:rsidP="006B4C09">
      <w:pPr>
        <w:spacing w:after="240"/>
      </w:pPr>
    </w:p>
    <w:p w14:paraId="0A433892" w14:textId="77777777" w:rsidR="006B4C09" w:rsidRPr="006073D7" w:rsidRDefault="006B4C09" w:rsidP="006B4C09">
      <w:pPr>
        <w:spacing w:after="240"/>
      </w:pPr>
    </w:p>
    <w:p w14:paraId="275F7D73" w14:textId="517123B4"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56F57E1" w14:textId="77777777" w:rsidR="00A55AEA" w:rsidRDefault="00A55AEA" w:rsidP="00AF6640">
            <w:pPr>
              <w:pStyle w:val="ListParagraph"/>
              <w:numPr>
                <w:ilvl w:val="0"/>
                <w:numId w:val="32"/>
              </w:numPr>
            </w:pPr>
            <w:r w:rsidRPr="00C302AE">
              <w:rPr>
                <w:rFonts w:asciiTheme="minorHAnsi" w:hAnsiTheme="minorHAnsi" w:cstheme="minorHAnsi"/>
                <w:i/>
              </w:rPr>
              <w:t xml:space="preserve">Similar projects are those related to Supply and </w:t>
            </w:r>
            <w:r>
              <w:rPr>
                <w:rFonts w:asciiTheme="minorHAnsi" w:hAnsiTheme="minorHAnsi" w:cstheme="minorHAnsi"/>
                <w:i/>
              </w:rPr>
              <w:t>Installation</w:t>
            </w:r>
            <w:r w:rsidRPr="00C302AE">
              <w:rPr>
                <w:rFonts w:asciiTheme="minorHAnsi" w:hAnsiTheme="minorHAnsi" w:cstheme="minorHAnsi"/>
                <w:i/>
              </w:rPr>
              <w:t xml:space="preserve"> of a Link Load Balancer </w:t>
            </w:r>
            <w:r>
              <w:rPr>
                <w:rFonts w:asciiTheme="minorHAnsi" w:hAnsiTheme="minorHAnsi" w:cstheme="minorHAnsi"/>
                <w:i/>
              </w:rPr>
              <w:t xml:space="preserve">and / </w:t>
            </w:r>
            <w:r w:rsidRPr="00C302AE">
              <w:rPr>
                <w:rFonts w:asciiTheme="minorHAnsi" w:hAnsiTheme="minorHAnsi" w:cstheme="minorHAnsi"/>
                <w:i/>
              </w:rPr>
              <w:t>o</w:t>
            </w:r>
            <w:r>
              <w:rPr>
                <w:rFonts w:asciiTheme="minorHAnsi" w:hAnsiTheme="minorHAnsi" w:cstheme="minorHAnsi"/>
                <w:i/>
              </w:rPr>
              <w:t>r Application Load Balancer</w:t>
            </w:r>
            <w:r w:rsidRPr="006073D7">
              <w:t xml:space="preserve"> </w:t>
            </w:r>
          </w:p>
          <w:p w14:paraId="635807C4" w14:textId="35E4CBE8" w:rsidR="00FD2651" w:rsidRPr="006073D7" w:rsidRDefault="0043613A" w:rsidP="00AF6640">
            <w:pPr>
              <w:pStyle w:val="ListParagraph"/>
              <w:numPr>
                <w:ilvl w:val="0"/>
                <w:numId w:val="32"/>
              </w:numPr>
            </w:pPr>
            <w:r w:rsidRPr="006073D7">
              <w:t xml:space="preserve">completed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9F92461" w:rsidR="00FD2651" w:rsidRDefault="0043613A" w:rsidP="00AF6640">
            <w:pPr>
              <w:numPr>
                <w:ilvl w:val="0"/>
                <w:numId w:val="9"/>
              </w:numPr>
            </w:pPr>
            <w:r w:rsidRPr="006073D7">
              <w:t>The amount of not less than</w:t>
            </w:r>
            <w:r w:rsidR="00A519DE">
              <w:t xml:space="preserve"> </w:t>
            </w:r>
            <w:r w:rsidRPr="006073D7">
              <w:t xml:space="preserve"> </w:t>
            </w:r>
            <w:r w:rsidR="00490BE3">
              <w:rPr>
                <w:b/>
              </w:rPr>
              <w:t>Ph</w:t>
            </w:r>
            <w:r w:rsidR="00A55AEA">
              <w:rPr>
                <w:b/>
              </w:rPr>
              <w:t>35,000</w:t>
            </w:r>
            <w:r w:rsidRPr="006073D7">
              <w:t xml:space="preserve"> </w:t>
            </w:r>
            <w:r w:rsidRPr="006073D7">
              <w:rPr>
                <w:i/>
              </w:rPr>
              <w:t xml:space="preserve">[ </w:t>
            </w:r>
            <w:r w:rsidRPr="00490BE3">
              <w:rPr>
                <w:b/>
                <w:i/>
              </w:rPr>
              <w:t xml:space="preserve">two percent (2%) of </w:t>
            </w:r>
            <w:r w:rsidR="00490BE3" w:rsidRPr="00490BE3">
              <w:rPr>
                <w:b/>
                <w:i/>
              </w:rPr>
              <w:t>Php</w:t>
            </w:r>
            <w:r w:rsidR="00A55AEA">
              <w:rPr>
                <w:b/>
                <w:i/>
              </w:rPr>
              <w:t>1</w:t>
            </w:r>
            <w:r w:rsidR="00490BE3" w:rsidRPr="00490BE3">
              <w:rPr>
                <w:b/>
                <w:i/>
              </w:rPr>
              <w:t>,</w:t>
            </w:r>
            <w:r w:rsidR="00A55AEA">
              <w:rPr>
                <w:b/>
                <w:i/>
              </w:rPr>
              <w:t>75</w:t>
            </w:r>
            <w:r w:rsidR="00490BE3" w:rsidRPr="00490BE3">
              <w:rPr>
                <w:b/>
                <w:i/>
              </w:rPr>
              <w:t>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1346A01F" w:rsidR="00FD2651" w:rsidRDefault="0043613A" w:rsidP="00AF6640">
            <w:pPr>
              <w:numPr>
                <w:ilvl w:val="0"/>
                <w:numId w:val="9"/>
              </w:numPr>
            </w:pPr>
            <w:r w:rsidRPr="006073D7">
              <w:t xml:space="preserve">The amount of not less than </w:t>
            </w:r>
            <w:r w:rsidR="00490BE3">
              <w:rPr>
                <w:b/>
              </w:rPr>
              <w:t>Php</w:t>
            </w:r>
            <w:r w:rsidR="00A55AEA">
              <w:rPr>
                <w:b/>
              </w:rPr>
              <w:t>87,500</w:t>
            </w:r>
            <w:r w:rsidR="00490BE3">
              <w:rPr>
                <w:b/>
              </w:rPr>
              <w:t xml:space="preserve"> </w:t>
            </w:r>
            <w:r w:rsidRPr="006073D7">
              <w:rPr>
                <w:i/>
              </w:rPr>
              <w:t>[</w:t>
            </w:r>
            <w:r w:rsidRPr="00490BE3">
              <w:rPr>
                <w:b/>
                <w:i/>
              </w:rPr>
              <w:t xml:space="preserve">five percent (5%) of </w:t>
            </w:r>
            <w:r w:rsidR="00490BE3" w:rsidRPr="00490BE3">
              <w:rPr>
                <w:b/>
                <w:i/>
              </w:rPr>
              <w:t>Php</w:t>
            </w:r>
            <w:r w:rsidR="00A55AEA">
              <w:rPr>
                <w:b/>
                <w:i/>
              </w:rPr>
              <w:t>1</w:t>
            </w:r>
            <w:r w:rsidR="00490BE3" w:rsidRPr="00490BE3">
              <w:rPr>
                <w:b/>
                <w:i/>
              </w:rPr>
              <w:t>,</w:t>
            </w:r>
            <w:r w:rsidR="00A55AEA">
              <w:rPr>
                <w:b/>
                <w:i/>
              </w:rPr>
              <w:t>750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w:t>
            </w:r>
            <w:r w:rsidRPr="00BE196A">
              <w:rPr>
                <w:rFonts w:ascii="Arial" w:eastAsia="Arial" w:hAnsi="Arial" w:cs="Arial"/>
                <w:szCs w:val="24"/>
              </w:rPr>
              <w:lastRenderedPageBreak/>
              <w:t>password (e.g., alphanumeric and special characters) to 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AF6640">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AF6640">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AF6640">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05C06D94" w:rsidR="00BE196A" w:rsidRPr="006073D7" w:rsidRDefault="00BE196A" w:rsidP="00A55AEA">
            <w:pPr>
              <w:ind w:left="720"/>
            </w:pPr>
            <w:r w:rsidRPr="00677BB3">
              <w:t>The date and time of bid opening is</w:t>
            </w:r>
            <w:r>
              <w:t xml:space="preserve"> on </w:t>
            </w:r>
            <w:r w:rsidRPr="00AD6FFD">
              <w:rPr>
                <w:highlight w:val="yellow"/>
              </w:rPr>
              <w:t>December 2</w:t>
            </w:r>
            <w:r w:rsidR="00A24F8F" w:rsidRPr="00AD6FFD">
              <w:rPr>
                <w:highlight w:val="yellow"/>
              </w:rPr>
              <w:t>2</w:t>
            </w:r>
            <w:r w:rsidRPr="00AD6FFD">
              <w:rPr>
                <w:highlight w:val="yellow"/>
              </w:rPr>
              <w:t xml:space="preserve">, 2020, </w:t>
            </w:r>
            <w:r w:rsidR="006B4C09" w:rsidRPr="00AD6FFD">
              <w:rPr>
                <w:highlight w:val="yellow"/>
              </w:rPr>
              <w:t>1</w:t>
            </w:r>
            <w:r w:rsidR="00A55AEA">
              <w:rPr>
                <w:highlight w:val="yellow"/>
              </w:rPr>
              <w:t>1</w:t>
            </w:r>
            <w:r w:rsidRPr="00AD6FFD">
              <w:rPr>
                <w:highlight w:val="yellow"/>
              </w:rPr>
              <w:t>:0</w:t>
            </w:r>
            <w:r w:rsidR="00A24F8F" w:rsidRPr="00AD6FFD">
              <w:rPr>
                <w:highlight w:val="yellow"/>
              </w:rPr>
              <w:t>0</w:t>
            </w:r>
            <w:r w:rsidRPr="00AD6FFD">
              <w:rPr>
                <w:highlight w:val="yellow"/>
              </w:rPr>
              <w:t xml:space="preserve"> a.m.</w:t>
            </w:r>
            <w:r w:rsidRPr="00AD6FFD">
              <w:rPr>
                <w:b/>
                <w:highlight w:val="yellow"/>
              </w:rPr>
              <w:t>, Philippine Standard Time (PST), via</w:t>
            </w:r>
            <w:r>
              <w:rPr>
                <w:b/>
              </w:rPr>
              <w:t xml:space="preserve">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AF6640">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399CE5B5" w:rsidR="00BE196A" w:rsidRPr="00A9211F" w:rsidRDefault="00BE196A" w:rsidP="00A55AEA">
            <w:pPr>
              <w:rPr>
                <w:rFonts w:ascii="Arial" w:eastAsia="Arial" w:hAnsi="Arial" w:cs="Arial"/>
                <w:b/>
              </w:rPr>
            </w:pPr>
            <w:r w:rsidRPr="004A31EB">
              <w:t xml:space="preserve">The deadline for submission of bids is </w:t>
            </w:r>
            <w:r w:rsidRPr="004A31EB">
              <w:rPr>
                <w:b/>
              </w:rPr>
              <w:t xml:space="preserve">on or before </w:t>
            </w:r>
            <w:r w:rsidR="00A24F8F" w:rsidRPr="00AD6FFD">
              <w:rPr>
                <w:b/>
                <w:highlight w:val="yellow"/>
              </w:rPr>
              <w:t>Dec. 2</w:t>
            </w:r>
            <w:r w:rsidR="00A55AEA">
              <w:rPr>
                <w:b/>
                <w:highlight w:val="yellow"/>
              </w:rPr>
              <w:t>3</w:t>
            </w:r>
            <w:r w:rsidRPr="00AD6FFD">
              <w:rPr>
                <w:b/>
                <w:highlight w:val="yellow"/>
              </w:rPr>
              <w:t>, 2020, 8:</w:t>
            </w:r>
            <w:r w:rsidR="00A961BC" w:rsidRPr="00AD6FFD">
              <w:rPr>
                <w:b/>
                <w:highlight w:val="yellow"/>
              </w:rPr>
              <w:t>3</w:t>
            </w:r>
            <w:r w:rsidR="002079F2" w:rsidRPr="00AD6FFD">
              <w:rPr>
                <w:b/>
                <w:highlight w:val="yellow"/>
              </w:rPr>
              <w:t>0</w:t>
            </w:r>
            <w:r w:rsidRPr="00AD6FFD">
              <w:rPr>
                <w:b/>
                <w:highlight w:val="yellow"/>
              </w:rPr>
              <w:t xml:space="preserve"> a.m. , Philippine Standard Time (PST)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AF6640">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AF6640">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AF6640">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AF6640">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AF6640">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AF6640">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AF6640">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AF6640">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AF6640">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AF6640">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AF6640">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AF6640">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AF6640">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AF6640">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AF6640">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AF6640">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AF6640">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AF6640">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AF6640">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AF6640">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AF6640">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AF6640">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AF6640">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AF6640">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AF6640">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AF6640">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AF6640">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AF6640">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AF6640">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AF6640">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AF6640">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178994D7" w:rsidR="00FD2651" w:rsidRPr="006073D7" w:rsidRDefault="00C045C2" w:rsidP="00C045C2">
            <w:pPr>
              <w:spacing w:before="100" w:beforeAutospacing="1" w:after="120"/>
              <w:ind w:left="360"/>
            </w:pPr>
            <w:r w:rsidRPr="00C045C2">
              <w:rPr>
                <w:b/>
              </w:rPr>
              <w:t xml:space="preserve">Supply and Installation of 1 Year License to existing application and link load balancing equipment of the Bureau of </w:t>
            </w:r>
            <w:r>
              <w:rPr>
                <w:b/>
              </w:rPr>
              <w:t xml:space="preserve">the Treasury’s online resources </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434B2029" w:rsidR="00FD2651" w:rsidRPr="006073D7" w:rsidRDefault="00AD6FFD" w:rsidP="00AD6FFD">
            <w:r>
              <w:t xml:space="preserve">Ninety </w:t>
            </w:r>
            <w:r w:rsidR="00A24F8F">
              <w:t>(</w:t>
            </w:r>
            <w:r>
              <w:t>9</w:t>
            </w:r>
            <w:r w:rsidR="00A24F8F">
              <w:t>0) calendar days (CD)</w:t>
            </w:r>
            <w:r w:rsidR="002079F2">
              <w:t xml:space="preserve"> upon receipt of Notice to Proceed</w:t>
            </w:r>
          </w:p>
        </w:tc>
      </w:tr>
    </w:tbl>
    <w:p w14:paraId="213AD68E" w14:textId="78313D43" w:rsidR="00FD2651" w:rsidRDefault="00FD2651"/>
    <w:p w14:paraId="14083C3D" w14:textId="0F0696BB" w:rsidR="00C045C2" w:rsidRDefault="00C045C2"/>
    <w:p w14:paraId="0AD13730" w14:textId="71841966" w:rsidR="00C045C2" w:rsidRDefault="00C045C2"/>
    <w:p w14:paraId="73CF43CE" w14:textId="77777777" w:rsidR="00C045C2" w:rsidRPr="006073D7" w:rsidRDefault="00C045C2"/>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C045C2" w:rsidRPr="00A909FC" w:rsidRDefault="00C045C2"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C045C2" w:rsidRPr="00A909FC" w:rsidRDefault="00C045C2"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41F99B54" w14:textId="77777777" w:rsidR="00C045C2" w:rsidRPr="001E6500" w:rsidRDefault="00227A7B" w:rsidP="00C045C2">
      <w:pPr>
        <w:jc w:val="center"/>
        <w:rPr>
          <w:rFonts w:asciiTheme="minorHAnsi" w:hAnsiTheme="minorHAnsi" w:cstheme="minorHAnsi"/>
          <w:b/>
          <w:sz w:val="28"/>
          <w:szCs w:val="28"/>
          <w:lang w:val="en-PH"/>
        </w:rPr>
      </w:pPr>
      <w:r>
        <w:rPr>
          <w:rFonts w:ascii="Arial" w:hAnsi="Arial" w:cs="Arial"/>
          <w:b/>
        </w:rPr>
        <w:t xml:space="preserve">                  </w:t>
      </w:r>
      <w:r w:rsidR="006B4C09">
        <w:rPr>
          <w:rFonts w:ascii="Arial" w:hAnsi="Arial" w:cs="Arial"/>
          <w:b/>
        </w:rPr>
        <w:t>T</w:t>
      </w:r>
      <w:r w:rsidRPr="00DB5074">
        <w:rPr>
          <w:rFonts w:ascii="Arial" w:hAnsi="Arial" w:cs="Arial"/>
          <w:b/>
        </w:rPr>
        <w:t>ECHNICAL SPECIFICATIONS</w:t>
      </w:r>
      <w:r w:rsidRPr="009F3693">
        <w:rPr>
          <w:rFonts w:ascii="Calibri" w:hAnsi="Calibri" w:cs="Calibri"/>
          <w:b/>
          <w:sz w:val="36"/>
          <w:lang w:val="en-PH"/>
        </w:rPr>
        <w:t xml:space="preserve"> </w:t>
      </w:r>
      <w:bookmarkStart w:id="64" w:name="_Toc46916383"/>
    </w:p>
    <w:p w14:paraId="1FC8C1C1" w14:textId="77777777" w:rsidR="00C045C2" w:rsidRPr="00DA43CE" w:rsidRDefault="00C045C2" w:rsidP="00C045C2">
      <w:pPr>
        <w:spacing w:after="120"/>
        <w:jc w:val="center"/>
        <w:rPr>
          <w:rFonts w:asciiTheme="minorHAnsi" w:hAnsiTheme="minorHAnsi" w:cstheme="minorHAnsi"/>
          <w:b/>
          <w:sz w:val="36"/>
          <w:lang w:val="en-PH"/>
        </w:rPr>
      </w:pPr>
    </w:p>
    <w:p w14:paraId="73BDD397" w14:textId="77777777" w:rsidR="00C045C2" w:rsidRPr="00DA43CE" w:rsidRDefault="00C045C2" w:rsidP="00AF6640">
      <w:pPr>
        <w:pStyle w:val="ListParagraph1"/>
        <w:numPr>
          <w:ilvl w:val="0"/>
          <w:numId w:val="43"/>
        </w:numPr>
        <w:jc w:val="both"/>
        <w:rPr>
          <w:rFonts w:asciiTheme="minorHAnsi" w:hAnsiTheme="minorHAnsi" w:cstheme="minorHAnsi"/>
          <w:b/>
          <w:lang w:val="en-PH"/>
        </w:rPr>
      </w:pPr>
      <w:r w:rsidRPr="00DA43CE">
        <w:rPr>
          <w:rFonts w:asciiTheme="minorHAnsi" w:hAnsiTheme="minorHAnsi" w:cstheme="minorHAnsi"/>
          <w:b/>
          <w:lang w:val="en-PH"/>
        </w:rPr>
        <w:t>PROJECT TITLE</w:t>
      </w:r>
    </w:p>
    <w:p w14:paraId="546B36D3" w14:textId="77777777" w:rsidR="00C045C2" w:rsidRPr="007667CD" w:rsidRDefault="00C045C2" w:rsidP="00C045C2">
      <w:pPr>
        <w:pStyle w:val="ListParagraph"/>
        <w:ind w:left="360"/>
        <w:rPr>
          <w:rFonts w:asciiTheme="minorHAnsi" w:hAnsiTheme="minorHAnsi" w:cstheme="minorHAnsi"/>
          <w:szCs w:val="24"/>
        </w:rPr>
      </w:pPr>
      <w:r w:rsidRPr="007667CD">
        <w:rPr>
          <w:rFonts w:asciiTheme="minorHAnsi" w:hAnsiTheme="minorHAnsi" w:cstheme="minorHAnsi"/>
          <w:szCs w:val="24"/>
        </w:rPr>
        <w:t xml:space="preserve">Supply and Installation of </w:t>
      </w:r>
      <w:r>
        <w:rPr>
          <w:rFonts w:asciiTheme="minorHAnsi" w:hAnsiTheme="minorHAnsi" w:cstheme="minorHAnsi"/>
          <w:szCs w:val="24"/>
        </w:rPr>
        <w:t>1 Year License to existing application and link</w:t>
      </w:r>
      <w:r w:rsidRPr="007667CD">
        <w:rPr>
          <w:rFonts w:asciiTheme="minorHAnsi" w:hAnsiTheme="minorHAnsi" w:cstheme="minorHAnsi"/>
          <w:szCs w:val="24"/>
        </w:rPr>
        <w:t xml:space="preserve"> load balancing equipment of the Bureau of the Treasury’s online resources.</w:t>
      </w:r>
    </w:p>
    <w:p w14:paraId="302316F1" w14:textId="77777777" w:rsidR="00C045C2" w:rsidRDefault="00C045C2" w:rsidP="00C045C2">
      <w:pPr>
        <w:pStyle w:val="ListParagraph"/>
        <w:ind w:left="360"/>
        <w:rPr>
          <w:rFonts w:asciiTheme="minorHAnsi" w:hAnsiTheme="minorHAnsi" w:cstheme="minorHAnsi"/>
          <w:szCs w:val="24"/>
        </w:rPr>
      </w:pPr>
    </w:p>
    <w:p w14:paraId="5CA4B725" w14:textId="77777777" w:rsidR="00C045C2" w:rsidRDefault="00C045C2" w:rsidP="00AF6640">
      <w:pPr>
        <w:pStyle w:val="ListParagraph1"/>
        <w:numPr>
          <w:ilvl w:val="0"/>
          <w:numId w:val="43"/>
        </w:numPr>
        <w:jc w:val="both"/>
        <w:rPr>
          <w:rFonts w:asciiTheme="minorHAnsi" w:hAnsiTheme="minorHAnsi" w:cstheme="minorHAnsi"/>
          <w:b/>
          <w:lang w:val="en-PH"/>
        </w:rPr>
      </w:pPr>
      <w:r w:rsidRPr="00DA43CE">
        <w:rPr>
          <w:rFonts w:asciiTheme="minorHAnsi" w:hAnsiTheme="minorHAnsi" w:cstheme="minorHAnsi"/>
          <w:b/>
          <w:lang w:val="en-PH"/>
        </w:rPr>
        <w:t>DESCRIPTION</w:t>
      </w:r>
    </w:p>
    <w:p w14:paraId="3612FD47" w14:textId="77777777" w:rsidR="00C045C2" w:rsidRPr="00797424" w:rsidRDefault="00C045C2" w:rsidP="00C045C2">
      <w:pPr>
        <w:pStyle w:val="ListParagraph1"/>
        <w:jc w:val="both"/>
        <w:rPr>
          <w:rFonts w:asciiTheme="minorHAnsi" w:hAnsiTheme="minorHAnsi" w:cstheme="minorHAnsi"/>
          <w:b/>
          <w:lang w:val="en-PH"/>
        </w:rPr>
      </w:pPr>
      <w:r w:rsidRPr="00797424">
        <w:rPr>
          <w:rFonts w:asciiTheme="minorHAnsi" w:hAnsiTheme="minorHAnsi" w:cstheme="minorHAnsi"/>
          <w:color w:val="000000"/>
          <w:shd w:val="clear" w:color="auto" w:fill="FFFFFF"/>
        </w:rPr>
        <w:t>Th</w:t>
      </w:r>
      <w:r>
        <w:rPr>
          <w:rFonts w:asciiTheme="minorHAnsi" w:hAnsiTheme="minorHAnsi" w:cstheme="minorHAnsi"/>
          <w:color w:val="000000"/>
          <w:shd w:val="clear" w:color="auto" w:fill="FFFFFF"/>
        </w:rPr>
        <w:t>is project aims to ensure that our Link Load Balancer and Application Load Balancer</w:t>
      </w:r>
      <w:r w:rsidRPr="00797424">
        <w:rPr>
          <w:rFonts w:asciiTheme="minorHAnsi" w:hAnsiTheme="minorHAnsi" w:cstheme="minorHAnsi"/>
          <w:color w:val="000000"/>
          <w:shd w:val="clear" w:color="auto" w:fill="FFFFFF"/>
        </w:rPr>
        <w:t xml:space="preserve"> are licensed and are able to get all available critical updates, firmware upgrades, extension of warranty, and support from vendor to maintain the security and availability of the Bureau's Information and Communications Technology resources.</w:t>
      </w:r>
    </w:p>
    <w:p w14:paraId="2C65E118" w14:textId="77777777" w:rsidR="00C045C2" w:rsidRPr="00DA43CE" w:rsidRDefault="00C045C2" w:rsidP="00AF6640">
      <w:pPr>
        <w:pStyle w:val="ListParagraph1"/>
        <w:numPr>
          <w:ilvl w:val="0"/>
          <w:numId w:val="43"/>
        </w:numPr>
        <w:jc w:val="both"/>
        <w:rPr>
          <w:rFonts w:asciiTheme="minorHAnsi" w:hAnsiTheme="minorHAnsi" w:cstheme="minorHAnsi"/>
          <w:bCs/>
        </w:rPr>
      </w:pPr>
      <w:r w:rsidRPr="00DA43CE">
        <w:rPr>
          <w:rFonts w:asciiTheme="minorHAnsi" w:hAnsiTheme="minorHAnsi" w:cstheme="minorHAnsi"/>
          <w:b/>
          <w:bCs/>
        </w:rPr>
        <w:t xml:space="preserve">AGENCY BUDGET FOR THE CONTRACT (ABC): Php </w:t>
      </w:r>
      <w:r>
        <w:rPr>
          <w:rFonts w:asciiTheme="minorHAnsi" w:hAnsiTheme="minorHAnsi" w:cstheme="minorHAnsi"/>
          <w:b/>
          <w:bCs/>
        </w:rPr>
        <w:t>1,750,000.00</w:t>
      </w:r>
    </w:p>
    <w:p w14:paraId="5B791B7A" w14:textId="77777777" w:rsidR="00C045C2" w:rsidRPr="00DA43CE" w:rsidRDefault="00C045C2" w:rsidP="00C045C2">
      <w:pPr>
        <w:ind w:left="360"/>
        <w:contextualSpacing/>
        <w:rPr>
          <w:rFonts w:asciiTheme="minorHAnsi" w:hAnsiTheme="minorHAnsi" w:cstheme="minorHAnsi"/>
          <w:bCs/>
        </w:rPr>
      </w:pPr>
      <w:r>
        <w:rPr>
          <w:rFonts w:asciiTheme="minorHAnsi" w:hAnsiTheme="minorHAnsi" w:cstheme="minorHAnsi"/>
          <w:bCs/>
        </w:rPr>
        <w:t xml:space="preserve">Note:  Inclusive of 12% VAT, installation, delivery cost and </w:t>
      </w:r>
      <w:r w:rsidRPr="00DA43CE">
        <w:rPr>
          <w:rFonts w:asciiTheme="minorHAnsi" w:hAnsiTheme="minorHAnsi" w:cstheme="minorHAnsi"/>
          <w:bCs/>
        </w:rPr>
        <w:t>all other charges</w:t>
      </w:r>
      <w:r>
        <w:rPr>
          <w:rFonts w:asciiTheme="minorHAnsi" w:hAnsiTheme="minorHAnsi" w:cstheme="minorHAnsi"/>
          <w:bCs/>
        </w:rPr>
        <w:t>.</w:t>
      </w:r>
    </w:p>
    <w:p w14:paraId="501FF548" w14:textId="77777777" w:rsidR="00C045C2" w:rsidRPr="00DA43CE" w:rsidRDefault="00C045C2" w:rsidP="00AF6640">
      <w:pPr>
        <w:pStyle w:val="ListParagraph1"/>
        <w:numPr>
          <w:ilvl w:val="0"/>
          <w:numId w:val="43"/>
        </w:numPr>
        <w:rPr>
          <w:rFonts w:asciiTheme="minorHAnsi" w:hAnsiTheme="minorHAnsi" w:cstheme="minorHAnsi"/>
          <w:u w:val="single"/>
        </w:rPr>
      </w:pPr>
      <w:r w:rsidRPr="00DA43CE">
        <w:rPr>
          <w:rFonts w:asciiTheme="minorHAnsi" w:hAnsiTheme="minorHAnsi" w:cstheme="minorHAnsi"/>
          <w:b/>
          <w:bCs/>
        </w:rPr>
        <w:t>PROJECT DURATION, DELIVERY, COMMISSION, INSTALLATION AND ACCEPTANCE</w:t>
      </w:r>
    </w:p>
    <w:p w14:paraId="75119C73" w14:textId="77777777" w:rsidR="00C045C2" w:rsidRPr="00DA43CE" w:rsidRDefault="00C045C2" w:rsidP="00AF6640">
      <w:pPr>
        <w:pStyle w:val="ListParagraph1"/>
        <w:numPr>
          <w:ilvl w:val="0"/>
          <w:numId w:val="44"/>
        </w:numPr>
        <w:suppressAutoHyphens w:val="0"/>
        <w:contextualSpacing/>
        <w:rPr>
          <w:rFonts w:asciiTheme="minorHAnsi" w:hAnsiTheme="minorHAnsi" w:cstheme="minorHAnsi"/>
          <w:vanish/>
        </w:rPr>
      </w:pPr>
    </w:p>
    <w:p w14:paraId="3FABEB0D" w14:textId="77777777" w:rsidR="00C045C2" w:rsidRPr="00DA43CE" w:rsidRDefault="00C045C2" w:rsidP="00AF6640">
      <w:pPr>
        <w:pStyle w:val="ListParagraph1"/>
        <w:numPr>
          <w:ilvl w:val="0"/>
          <w:numId w:val="44"/>
        </w:numPr>
        <w:suppressAutoHyphens w:val="0"/>
        <w:contextualSpacing/>
        <w:rPr>
          <w:rFonts w:asciiTheme="minorHAnsi" w:hAnsiTheme="minorHAnsi" w:cstheme="minorHAnsi"/>
          <w:vanish/>
        </w:rPr>
      </w:pPr>
    </w:p>
    <w:p w14:paraId="4165348E" w14:textId="77777777" w:rsidR="00C045C2" w:rsidRPr="00DA43CE" w:rsidRDefault="00C045C2" w:rsidP="00AF6640">
      <w:pPr>
        <w:pStyle w:val="ListParagraph1"/>
        <w:numPr>
          <w:ilvl w:val="0"/>
          <w:numId w:val="44"/>
        </w:numPr>
        <w:suppressAutoHyphens w:val="0"/>
        <w:contextualSpacing/>
        <w:rPr>
          <w:rFonts w:asciiTheme="minorHAnsi" w:hAnsiTheme="minorHAnsi" w:cstheme="minorHAnsi"/>
          <w:vanish/>
        </w:rPr>
      </w:pPr>
    </w:p>
    <w:p w14:paraId="629DF577" w14:textId="77777777" w:rsidR="00C045C2" w:rsidRPr="00DA43CE" w:rsidRDefault="00C045C2" w:rsidP="00C045C2">
      <w:pPr>
        <w:pStyle w:val="ListParagraph1"/>
        <w:ind w:left="360"/>
        <w:jc w:val="both"/>
        <w:rPr>
          <w:rFonts w:asciiTheme="minorHAnsi" w:hAnsiTheme="minorHAnsi" w:cstheme="minorHAnsi"/>
          <w:bCs/>
        </w:rPr>
      </w:pPr>
      <w:r>
        <w:rPr>
          <w:rFonts w:asciiTheme="minorHAnsi" w:hAnsiTheme="minorHAnsi" w:cstheme="minorHAnsi"/>
          <w:bCs/>
        </w:rPr>
        <w:t>Must complete the project within 90 calendar</w:t>
      </w:r>
      <w:r w:rsidRPr="00DA43CE">
        <w:rPr>
          <w:rFonts w:asciiTheme="minorHAnsi" w:hAnsiTheme="minorHAnsi" w:cstheme="minorHAnsi"/>
          <w:bCs/>
        </w:rPr>
        <w:t xml:space="preserve"> days from the receipt of the Notice to Proceed.</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44"/>
        <w:gridCol w:w="2206"/>
        <w:gridCol w:w="35"/>
        <w:gridCol w:w="1495"/>
        <w:gridCol w:w="23"/>
        <w:gridCol w:w="1710"/>
      </w:tblGrid>
      <w:tr w:rsidR="00C045C2" w:rsidRPr="00DA43CE" w14:paraId="5AA52DBE" w14:textId="77777777" w:rsidTr="00C045C2">
        <w:trPr>
          <w:trHeight w:val="188"/>
        </w:trPr>
        <w:tc>
          <w:tcPr>
            <w:tcW w:w="9900" w:type="dxa"/>
            <w:gridSpan w:val="7"/>
            <w:vAlign w:val="center"/>
          </w:tcPr>
          <w:p w14:paraId="60DEB3D0" w14:textId="77777777" w:rsidR="00C045C2" w:rsidRPr="00DA43CE" w:rsidRDefault="00C045C2" w:rsidP="00C045C2">
            <w:pPr>
              <w:tabs>
                <w:tab w:val="left" w:pos="2330"/>
              </w:tabs>
              <w:spacing w:before="60" w:after="60"/>
              <w:rPr>
                <w:rFonts w:asciiTheme="minorHAnsi" w:hAnsiTheme="minorHAnsi" w:cstheme="minorHAnsi"/>
                <w:b/>
                <w:color w:val="000000" w:themeColor="text1"/>
              </w:rPr>
            </w:pPr>
            <w:r>
              <w:rPr>
                <w:rFonts w:asciiTheme="minorHAnsi" w:hAnsiTheme="minorHAnsi" w:cstheme="minorHAnsi"/>
                <w:b/>
                <w:caps/>
                <w:color w:val="000000" w:themeColor="text1"/>
              </w:rPr>
              <w:t xml:space="preserve">PART I.   </w:t>
            </w:r>
            <w:r w:rsidRPr="006D10E2">
              <w:rPr>
                <w:rFonts w:asciiTheme="minorHAnsi" w:hAnsiTheme="minorHAnsi" w:cstheme="minorHAnsi"/>
                <w:b/>
                <w:caps/>
                <w:color w:val="000000" w:themeColor="text1"/>
              </w:rPr>
              <w:t>Technical Specifications</w:t>
            </w:r>
          </w:p>
        </w:tc>
      </w:tr>
      <w:tr w:rsidR="00C045C2" w:rsidRPr="00DA43CE" w14:paraId="1899F31D" w14:textId="77777777" w:rsidTr="00C045C2">
        <w:trPr>
          <w:trHeight w:val="188"/>
        </w:trPr>
        <w:tc>
          <w:tcPr>
            <w:tcW w:w="4431" w:type="dxa"/>
            <w:gridSpan w:val="2"/>
            <w:vAlign w:val="center"/>
          </w:tcPr>
          <w:p w14:paraId="0DD8C38B" w14:textId="77777777" w:rsidR="00C045C2" w:rsidRPr="00DA43CE" w:rsidRDefault="00C045C2" w:rsidP="00C045C2">
            <w:pPr>
              <w:tabs>
                <w:tab w:val="left" w:pos="2330"/>
              </w:tabs>
              <w:spacing w:before="60" w:after="60"/>
              <w:jc w:val="center"/>
              <w:rPr>
                <w:rFonts w:asciiTheme="minorHAnsi" w:hAnsiTheme="minorHAnsi" w:cstheme="minorHAnsi"/>
                <w:b/>
                <w:color w:val="000000" w:themeColor="text1"/>
              </w:rPr>
            </w:pPr>
            <w:r w:rsidRPr="00DA43CE">
              <w:rPr>
                <w:rFonts w:asciiTheme="minorHAnsi" w:hAnsiTheme="minorHAnsi" w:cstheme="minorHAnsi"/>
                <w:b/>
                <w:color w:val="000000" w:themeColor="text1"/>
              </w:rPr>
              <w:t>AGENCY SPECIFICATIONS</w:t>
            </w:r>
          </w:p>
        </w:tc>
        <w:tc>
          <w:tcPr>
            <w:tcW w:w="2241" w:type="dxa"/>
            <w:gridSpan w:val="2"/>
            <w:vAlign w:val="center"/>
          </w:tcPr>
          <w:p w14:paraId="4FD26617" w14:textId="77777777" w:rsidR="00C045C2" w:rsidRPr="00DA43CE" w:rsidRDefault="00C045C2" w:rsidP="00C045C2">
            <w:pPr>
              <w:tabs>
                <w:tab w:val="left" w:pos="2330"/>
              </w:tabs>
              <w:spacing w:before="60" w:after="60"/>
              <w:jc w:val="center"/>
              <w:rPr>
                <w:rFonts w:asciiTheme="minorHAnsi" w:hAnsiTheme="minorHAnsi" w:cstheme="minorHAnsi"/>
                <w:b/>
                <w:color w:val="000000" w:themeColor="text1"/>
              </w:rPr>
            </w:pPr>
            <w:r w:rsidRPr="00DA43CE">
              <w:rPr>
                <w:rFonts w:asciiTheme="minorHAnsi" w:hAnsiTheme="minorHAnsi" w:cstheme="minorHAnsi"/>
                <w:b/>
                <w:color w:val="000000" w:themeColor="text1"/>
              </w:rPr>
              <w:t>BIDDER’S STATEMENT OF COMPLIANCE</w:t>
            </w:r>
          </w:p>
        </w:tc>
        <w:tc>
          <w:tcPr>
            <w:tcW w:w="1518" w:type="dxa"/>
            <w:gridSpan w:val="2"/>
            <w:vAlign w:val="center"/>
          </w:tcPr>
          <w:p w14:paraId="55A35BD8" w14:textId="77777777" w:rsidR="00C045C2" w:rsidRPr="00DA43CE" w:rsidRDefault="00C045C2" w:rsidP="00C045C2">
            <w:pPr>
              <w:tabs>
                <w:tab w:val="left" w:pos="2330"/>
              </w:tabs>
              <w:spacing w:before="60" w:after="60"/>
              <w:jc w:val="center"/>
              <w:rPr>
                <w:rFonts w:asciiTheme="minorHAnsi" w:hAnsiTheme="minorHAnsi" w:cstheme="minorHAnsi"/>
                <w:b/>
                <w:color w:val="000000" w:themeColor="text1"/>
              </w:rPr>
            </w:pPr>
            <w:r w:rsidRPr="00DA43CE">
              <w:rPr>
                <w:rFonts w:asciiTheme="minorHAnsi" w:hAnsiTheme="minorHAnsi" w:cstheme="minorHAnsi"/>
                <w:b/>
                <w:color w:val="000000" w:themeColor="text1"/>
              </w:rPr>
              <w:t>ACTUAL OFFER</w:t>
            </w:r>
            <w:r>
              <w:rPr>
                <w:rFonts w:asciiTheme="minorHAnsi" w:hAnsiTheme="minorHAnsi" w:cstheme="minorHAnsi"/>
                <w:b/>
                <w:color w:val="000000" w:themeColor="text1"/>
              </w:rPr>
              <w:t xml:space="preserve"> </w:t>
            </w:r>
            <w:r w:rsidRPr="00D5496A">
              <w:rPr>
                <w:rFonts w:asciiTheme="minorHAnsi" w:hAnsiTheme="minorHAnsi" w:cstheme="minorHAnsi"/>
                <w:b/>
                <w:color w:val="000000" w:themeColor="text1"/>
                <w:sz w:val="22"/>
              </w:rPr>
              <w:t>(Actual specs being offered)</w:t>
            </w:r>
          </w:p>
        </w:tc>
        <w:tc>
          <w:tcPr>
            <w:tcW w:w="1710" w:type="dxa"/>
            <w:vAlign w:val="center"/>
          </w:tcPr>
          <w:p w14:paraId="77073EFD" w14:textId="77777777" w:rsidR="00C045C2" w:rsidRDefault="00C045C2" w:rsidP="00C045C2">
            <w:pPr>
              <w:tabs>
                <w:tab w:val="left" w:pos="2330"/>
              </w:tabs>
              <w:spacing w:before="60" w:after="60"/>
              <w:jc w:val="center"/>
              <w:rPr>
                <w:rFonts w:asciiTheme="minorHAnsi" w:hAnsiTheme="minorHAnsi" w:cstheme="minorHAnsi"/>
                <w:b/>
                <w:color w:val="000000" w:themeColor="text1"/>
              </w:rPr>
            </w:pPr>
            <w:r w:rsidRPr="00DA43CE">
              <w:rPr>
                <w:rFonts w:asciiTheme="minorHAnsi" w:hAnsiTheme="minorHAnsi" w:cstheme="minorHAnsi"/>
                <w:b/>
                <w:color w:val="000000" w:themeColor="text1"/>
              </w:rPr>
              <w:t>REFERENCE</w:t>
            </w:r>
          </w:p>
          <w:p w14:paraId="6C0861B9" w14:textId="77777777" w:rsidR="00C045C2" w:rsidRPr="00DA43CE" w:rsidRDefault="00C045C2" w:rsidP="00C045C2">
            <w:pPr>
              <w:tabs>
                <w:tab w:val="left" w:pos="2330"/>
              </w:tabs>
              <w:spacing w:before="60" w:after="60"/>
              <w:jc w:val="center"/>
              <w:rPr>
                <w:rFonts w:asciiTheme="minorHAnsi" w:hAnsiTheme="minorHAnsi" w:cstheme="minorHAnsi"/>
                <w:b/>
                <w:color w:val="000000" w:themeColor="text1"/>
              </w:rPr>
            </w:pPr>
            <w:r w:rsidRPr="00D5496A">
              <w:rPr>
                <w:rFonts w:asciiTheme="minorHAnsi" w:hAnsiTheme="minorHAnsi" w:cstheme="minorHAnsi"/>
                <w:b/>
                <w:color w:val="000000" w:themeColor="text1"/>
                <w:sz w:val="22"/>
              </w:rPr>
              <w:t>(Indicate exact page number)</w:t>
            </w:r>
          </w:p>
        </w:tc>
      </w:tr>
      <w:tr w:rsidR="00C045C2" w:rsidRPr="00DA43CE" w14:paraId="42E236FF" w14:textId="77777777" w:rsidTr="00C045C2">
        <w:trPr>
          <w:trHeight w:val="64"/>
        </w:trPr>
        <w:tc>
          <w:tcPr>
            <w:tcW w:w="9900" w:type="dxa"/>
            <w:gridSpan w:val="7"/>
          </w:tcPr>
          <w:p w14:paraId="65107194" w14:textId="77777777" w:rsidR="00C045C2" w:rsidRPr="00375AC6" w:rsidRDefault="00C045C2" w:rsidP="00AF6640">
            <w:pPr>
              <w:pStyle w:val="ListParagraph"/>
              <w:numPr>
                <w:ilvl w:val="0"/>
                <w:numId w:val="46"/>
              </w:numPr>
              <w:overflowPunct/>
              <w:autoSpaceDE/>
              <w:autoSpaceDN/>
              <w:adjustRightInd/>
              <w:spacing w:before="120" w:after="120" w:line="240" w:lineRule="auto"/>
              <w:ind w:left="408" w:hanging="357"/>
              <w:jc w:val="left"/>
              <w:textAlignment w:val="auto"/>
              <w:rPr>
                <w:rFonts w:asciiTheme="minorHAnsi" w:hAnsiTheme="minorHAnsi" w:cstheme="minorHAnsi"/>
                <w:b/>
                <w:bCs/>
                <w:caps/>
                <w:color w:val="000000" w:themeColor="text1"/>
                <w:szCs w:val="24"/>
                <w:u w:val="single"/>
              </w:rPr>
            </w:pPr>
            <w:r>
              <w:rPr>
                <w:rFonts w:asciiTheme="minorHAnsi" w:hAnsiTheme="minorHAnsi" w:cstheme="minorHAnsi"/>
                <w:b/>
                <w:bCs/>
                <w:caps/>
                <w:szCs w:val="24"/>
              </w:rPr>
              <w:t xml:space="preserve"> </w:t>
            </w:r>
            <w:r w:rsidRPr="00375AC6">
              <w:rPr>
                <w:rFonts w:asciiTheme="minorHAnsi" w:hAnsiTheme="minorHAnsi" w:cstheme="minorHAnsi"/>
                <w:b/>
                <w:bCs/>
                <w:caps/>
                <w:szCs w:val="24"/>
                <w:u w:val="single"/>
              </w:rPr>
              <w:t>Link Load Balancer</w:t>
            </w:r>
          </w:p>
        </w:tc>
      </w:tr>
      <w:tr w:rsidR="00C045C2" w:rsidRPr="00DA43CE" w14:paraId="7B7ED2B4" w14:textId="77777777" w:rsidTr="00C045C2">
        <w:trPr>
          <w:trHeight w:val="64"/>
        </w:trPr>
        <w:tc>
          <w:tcPr>
            <w:tcW w:w="4387" w:type="dxa"/>
          </w:tcPr>
          <w:p w14:paraId="7B64B49E" w14:textId="77777777" w:rsidR="00C045C2" w:rsidRPr="00DA43CE" w:rsidRDefault="00C045C2" w:rsidP="00AF6640">
            <w:pPr>
              <w:pStyle w:val="ListParagraph"/>
              <w:numPr>
                <w:ilvl w:val="1"/>
                <w:numId w:val="47"/>
              </w:numPr>
              <w:spacing w:line="240" w:lineRule="auto"/>
              <w:ind w:left="319" w:hanging="20"/>
              <w:rPr>
                <w:rFonts w:asciiTheme="minorHAnsi" w:hAnsiTheme="minorHAnsi" w:cstheme="minorHAnsi"/>
                <w:b/>
                <w:bCs/>
              </w:rPr>
            </w:pPr>
            <w:r w:rsidRPr="00DA43CE">
              <w:rPr>
                <w:rFonts w:asciiTheme="minorHAnsi" w:hAnsiTheme="minorHAnsi" w:cstheme="minorHAnsi"/>
                <w:b/>
                <w:bCs/>
              </w:rPr>
              <w:t>Implementation</w:t>
            </w:r>
          </w:p>
        </w:tc>
        <w:tc>
          <w:tcPr>
            <w:tcW w:w="2250" w:type="dxa"/>
            <w:gridSpan w:val="2"/>
          </w:tcPr>
          <w:p w14:paraId="61720563"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6E4587B2"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7C73A49B"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DA43CE" w14:paraId="51BF229D" w14:textId="77777777" w:rsidTr="00C045C2">
        <w:trPr>
          <w:trHeight w:val="64"/>
        </w:trPr>
        <w:tc>
          <w:tcPr>
            <w:tcW w:w="4387" w:type="dxa"/>
          </w:tcPr>
          <w:p w14:paraId="4B664218" w14:textId="77777777" w:rsidR="00C045C2" w:rsidRPr="00DA43CE" w:rsidRDefault="00C045C2" w:rsidP="00AF6640">
            <w:pPr>
              <w:pStyle w:val="ListParagraph"/>
              <w:numPr>
                <w:ilvl w:val="0"/>
                <w:numId w:val="45"/>
              </w:numPr>
              <w:spacing w:line="240" w:lineRule="auto"/>
              <w:jc w:val="left"/>
              <w:rPr>
                <w:rFonts w:asciiTheme="minorHAnsi" w:hAnsiTheme="minorHAnsi" w:cstheme="minorHAnsi"/>
                <w:b/>
                <w:bCs/>
              </w:rPr>
            </w:pPr>
            <w:r>
              <w:rPr>
                <w:rFonts w:asciiTheme="minorHAnsi" w:hAnsiTheme="minorHAnsi" w:cstheme="minorHAnsi"/>
                <w:bCs/>
              </w:rPr>
              <w:t>License i</w:t>
            </w:r>
            <w:r w:rsidRPr="00DA43CE">
              <w:rPr>
                <w:rFonts w:asciiTheme="minorHAnsi" w:hAnsiTheme="minorHAnsi" w:cstheme="minorHAnsi"/>
                <w:bCs/>
              </w:rPr>
              <w:t xml:space="preserve">nstallation and configuration </w:t>
            </w:r>
            <w:r>
              <w:rPr>
                <w:rFonts w:asciiTheme="minorHAnsi" w:hAnsiTheme="minorHAnsi" w:cstheme="minorHAnsi"/>
                <w:bCs/>
              </w:rPr>
              <w:t>in the</w:t>
            </w:r>
            <w:r w:rsidRPr="00DA43CE">
              <w:rPr>
                <w:rFonts w:asciiTheme="minorHAnsi" w:hAnsiTheme="minorHAnsi" w:cstheme="minorHAnsi"/>
                <w:bCs/>
              </w:rPr>
              <w:t xml:space="preserve"> Link Load Balancer</w:t>
            </w:r>
          </w:p>
        </w:tc>
        <w:tc>
          <w:tcPr>
            <w:tcW w:w="2250" w:type="dxa"/>
            <w:gridSpan w:val="2"/>
          </w:tcPr>
          <w:p w14:paraId="2D02728E"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51F17146"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36937368"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DA43CE" w14:paraId="73E8822E" w14:textId="77777777" w:rsidTr="00C045C2">
        <w:trPr>
          <w:trHeight w:val="64"/>
        </w:trPr>
        <w:tc>
          <w:tcPr>
            <w:tcW w:w="4387" w:type="dxa"/>
          </w:tcPr>
          <w:p w14:paraId="2C9FC5F7" w14:textId="77777777" w:rsidR="00C045C2" w:rsidRPr="00DA43CE" w:rsidRDefault="00C045C2" w:rsidP="00AF6640">
            <w:pPr>
              <w:pStyle w:val="ListParagraph"/>
              <w:numPr>
                <w:ilvl w:val="0"/>
                <w:numId w:val="45"/>
              </w:numPr>
              <w:spacing w:line="240" w:lineRule="auto"/>
              <w:rPr>
                <w:rFonts w:asciiTheme="minorHAnsi" w:hAnsiTheme="minorHAnsi" w:cstheme="minorHAnsi"/>
                <w:b/>
                <w:bCs/>
              </w:rPr>
            </w:pPr>
            <w:r>
              <w:rPr>
                <w:rFonts w:asciiTheme="minorHAnsi" w:hAnsiTheme="minorHAnsi" w:cstheme="minorHAnsi"/>
                <w:bCs/>
              </w:rPr>
              <w:t>Check for updates and patches</w:t>
            </w:r>
          </w:p>
        </w:tc>
        <w:tc>
          <w:tcPr>
            <w:tcW w:w="2250" w:type="dxa"/>
            <w:gridSpan w:val="2"/>
          </w:tcPr>
          <w:p w14:paraId="087A61E9"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5A0ADE91"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6E093FFB"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DA43CE" w14:paraId="23B0F20F" w14:textId="77777777" w:rsidTr="00C045C2">
        <w:trPr>
          <w:trHeight w:val="64"/>
        </w:trPr>
        <w:tc>
          <w:tcPr>
            <w:tcW w:w="4387" w:type="dxa"/>
          </w:tcPr>
          <w:p w14:paraId="39D7249C" w14:textId="77777777" w:rsidR="00C045C2" w:rsidRPr="00DA43CE" w:rsidRDefault="00C045C2" w:rsidP="00AF6640">
            <w:pPr>
              <w:pStyle w:val="ListParagraph"/>
              <w:numPr>
                <w:ilvl w:val="1"/>
                <w:numId w:val="47"/>
              </w:numPr>
              <w:overflowPunct/>
              <w:autoSpaceDE/>
              <w:autoSpaceDN/>
              <w:adjustRightInd/>
              <w:spacing w:line="240" w:lineRule="auto"/>
              <w:ind w:left="319" w:hanging="20"/>
              <w:jc w:val="left"/>
              <w:textAlignment w:val="auto"/>
              <w:rPr>
                <w:rFonts w:asciiTheme="minorHAnsi" w:hAnsiTheme="minorHAnsi" w:cstheme="minorHAnsi"/>
                <w:b/>
                <w:bCs/>
                <w:szCs w:val="24"/>
              </w:rPr>
            </w:pPr>
            <w:r>
              <w:rPr>
                <w:rFonts w:asciiTheme="minorHAnsi" w:hAnsiTheme="minorHAnsi" w:cstheme="minorHAnsi"/>
                <w:b/>
                <w:bCs/>
                <w:szCs w:val="24"/>
              </w:rPr>
              <w:t>License Renewal</w:t>
            </w:r>
          </w:p>
        </w:tc>
        <w:tc>
          <w:tcPr>
            <w:tcW w:w="2250" w:type="dxa"/>
            <w:gridSpan w:val="2"/>
          </w:tcPr>
          <w:p w14:paraId="0DA43EEE"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710EE429"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6353DF78"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DA43CE" w14:paraId="4A1539C5" w14:textId="77777777" w:rsidTr="00C045C2">
        <w:trPr>
          <w:trHeight w:val="358"/>
        </w:trPr>
        <w:tc>
          <w:tcPr>
            <w:tcW w:w="4387" w:type="dxa"/>
          </w:tcPr>
          <w:p w14:paraId="5642FFC4" w14:textId="77777777" w:rsidR="00C045C2" w:rsidRPr="00B5086C" w:rsidRDefault="00C045C2" w:rsidP="00AF6640">
            <w:pPr>
              <w:pStyle w:val="ListParagraph"/>
              <w:numPr>
                <w:ilvl w:val="0"/>
                <w:numId w:val="45"/>
              </w:numPr>
              <w:spacing w:after="120" w:line="240" w:lineRule="auto"/>
              <w:jc w:val="left"/>
              <w:rPr>
                <w:rFonts w:asciiTheme="minorHAnsi" w:hAnsiTheme="minorHAnsi" w:cstheme="minorHAnsi"/>
                <w:bCs/>
                <w:szCs w:val="24"/>
              </w:rPr>
            </w:pPr>
            <w:r w:rsidRPr="00CC11AA">
              <w:rPr>
                <w:rFonts w:asciiTheme="minorHAnsi" w:eastAsiaTheme="minorHAnsi" w:hAnsiTheme="minorHAnsi" w:cstheme="minorHAnsi"/>
                <w:szCs w:val="24"/>
              </w:rPr>
              <w:t>One Year Standard Support for LinkProof NG 4408</w:t>
            </w:r>
          </w:p>
        </w:tc>
        <w:tc>
          <w:tcPr>
            <w:tcW w:w="2250" w:type="dxa"/>
            <w:gridSpan w:val="2"/>
          </w:tcPr>
          <w:p w14:paraId="635AE5A2"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3128531E"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73096283"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DA43CE" w14:paraId="171E5578" w14:textId="77777777" w:rsidTr="00C045C2">
        <w:trPr>
          <w:trHeight w:val="64"/>
        </w:trPr>
        <w:tc>
          <w:tcPr>
            <w:tcW w:w="4387" w:type="dxa"/>
          </w:tcPr>
          <w:p w14:paraId="2B560FE9" w14:textId="77777777" w:rsidR="00C045C2" w:rsidRPr="00DA43CE" w:rsidRDefault="00C045C2" w:rsidP="00AF6640">
            <w:pPr>
              <w:pStyle w:val="ListParagraph"/>
              <w:numPr>
                <w:ilvl w:val="0"/>
                <w:numId w:val="52"/>
              </w:numPr>
              <w:spacing w:line="240" w:lineRule="auto"/>
              <w:rPr>
                <w:rFonts w:asciiTheme="minorHAnsi" w:hAnsiTheme="minorHAnsi" w:cstheme="minorHAnsi"/>
                <w:b/>
                <w:bCs/>
              </w:rPr>
            </w:pPr>
            <w:r>
              <w:rPr>
                <w:rFonts w:ascii="Verdana" w:hAnsi="Verdana"/>
                <w:color w:val="000000"/>
                <w:sz w:val="20"/>
                <w:shd w:val="clear" w:color="auto" w:fill="FFFFFF"/>
              </w:rPr>
              <w:lastRenderedPageBreak/>
              <w:t>All existing subscribed services and features of the Link Load Balancer device must be renewed for 1 year.</w:t>
            </w:r>
          </w:p>
        </w:tc>
        <w:tc>
          <w:tcPr>
            <w:tcW w:w="2250" w:type="dxa"/>
            <w:gridSpan w:val="2"/>
          </w:tcPr>
          <w:p w14:paraId="1FAD3337"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530" w:type="dxa"/>
            <w:gridSpan w:val="2"/>
          </w:tcPr>
          <w:p w14:paraId="52928917"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c>
          <w:tcPr>
            <w:tcW w:w="1733" w:type="dxa"/>
            <w:gridSpan w:val="2"/>
          </w:tcPr>
          <w:p w14:paraId="5AA21577" w14:textId="77777777" w:rsidR="00C045C2" w:rsidRPr="00DA43CE" w:rsidRDefault="00C045C2" w:rsidP="00C045C2">
            <w:pPr>
              <w:pStyle w:val="ListParagraph"/>
              <w:overflowPunct/>
              <w:autoSpaceDE/>
              <w:autoSpaceDN/>
              <w:adjustRightInd/>
              <w:spacing w:line="240" w:lineRule="auto"/>
              <w:jc w:val="left"/>
              <w:textAlignment w:val="auto"/>
              <w:rPr>
                <w:rFonts w:asciiTheme="minorHAnsi" w:hAnsiTheme="minorHAnsi" w:cstheme="minorHAnsi"/>
                <w:b/>
                <w:bCs/>
                <w:color w:val="000000" w:themeColor="text1"/>
                <w:sz w:val="20"/>
                <w:u w:val="single"/>
              </w:rPr>
            </w:pPr>
          </w:p>
        </w:tc>
      </w:tr>
      <w:tr w:rsidR="00C045C2" w:rsidRPr="00EA7DAD" w14:paraId="78FA7D22" w14:textId="77777777" w:rsidTr="00C045C2">
        <w:trPr>
          <w:trHeight w:val="64"/>
        </w:trPr>
        <w:tc>
          <w:tcPr>
            <w:tcW w:w="9900" w:type="dxa"/>
            <w:gridSpan w:val="7"/>
          </w:tcPr>
          <w:p w14:paraId="01C18AE7" w14:textId="77777777" w:rsidR="00C045C2" w:rsidRPr="00511587" w:rsidRDefault="00C045C2" w:rsidP="00AF6640">
            <w:pPr>
              <w:pStyle w:val="ListParagraph"/>
              <w:numPr>
                <w:ilvl w:val="0"/>
                <w:numId w:val="46"/>
              </w:numPr>
              <w:tabs>
                <w:tab w:val="left" w:pos="2330"/>
              </w:tabs>
              <w:spacing w:before="60" w:after="60" w:line="240" w:lineRule="auto"/>
              <w:ind w:left="440" w:hanging="423"/>
              <w:rPr>
                <w:rFonts w:asciiTheme="minorHAnsi" w:hAnsiTheme="minorHAnsi" w:cstheme="minorHAnsi"/>
                <w:b/>
                <w:color w:val="000000" w:themeColor="text1"/>
              </w:rPr>
            </w:pPr>
            <w:r w:rsidRPr="00511587">
              <w:rPr>
                <w:rFonts w:asciiTheme="minorHAnsi" w:hAnsiTheme="minorHAnsi" w:cstheme="minorHAnsi"/>
                <w:b/>
                <w:caps/>
                <w:u w:val="single"/>
              </w:rPr>
              <w:t>Application Load Balancer</w:t>
            </w:r>
            <w:r w:rsidRPr="00511587">
              <w:rPr>
                <w:rFonts w:asciiTheme="minorHAnsi" w:hAnsiTheme="minorHAnsi" w:cstheme="minorHAnsi"/>
                <w:b/>
                <w:u w:val="single"/>
              </w:rPr>
              <w:t xml:space="preserve"> </w:t>
            </w:r>
          </w:p>
        </w:tc>
      </w:tr>
      <w:tr w:rsidR="00C045C2" w:rsidRPr="00EA7DAD" w14:paraId="195B6DCD" w14:textId="77777777" w:rsidTr="00C045C2">
        <w:trPr>
          <w:trHeight w:val="64"/>
        </w:trPr>
        <w:tc>
          <w:tcPr>
            <w:tcW w:w="4431" w:type="dxa"/>
            <w:gridSpan w:val="2"/>
          </w:tcPr>
          <w:p w14:paraId="3C9F6A8E" w14:textId="77777777" w:rsidR="00C045C2" w:rsidRPr="004142E8" w:rsidRDefault="00C045C2" w:rsidP="00AF6640">
            <w:pPr>
              <w:pStyle w:val="ListParagraph"/>
              <w:numPr>
                <w:ilvl w:val="0"/>
                <w:numId w:val="49"/>
              </w:numPr>
              <w:spacing w:line="240" w:lineRule="auto"/>
              <w:ind w:hanging="61"/>
              <w:rPr>
                <w:rFonts w:asciiTheme="minorHAnsi" w:hAnsiTheme="minorHAnsi" w:cstheme="minorHAnsi"/>
                <w:b/>
                <w:bCs/>
              </w:rPr>
            </w:pPr>
            <w:r>
              <w:rPr>
                <w:rFonts w:asciiTheme="minorHAnsi" w:hAnsiTheme="minorHAnsi" w:cstheme="minorHAnsi"/>
                <w:b/>
                <w:bCs/>
              </w:rPr>
              <w:t>Implementation</w:t>
            </w:r>
          </w:p>
        </w:tc>
        <w:tc>
          <w:tcPr>
            <w:tcW w:w="2241" w:type="dxa"/>
            <w:gridSpan w:val="2"/>
          </w:tcPr>
          <w:p w14:paraId="4AC7950A"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65AD7719"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4ABEEB73"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r w:rsidR="00C045C2" w:rsidRPr="00EA7DAD" w14:paraId="25B52ACB" w14:textId="77777777" w:rsidTr="00C045C2">
        <w:trPr>
          <w:trHeight w:val="64"/>
        </w:trPr>
        <w:tc>
          <w:tcPr>
            <w:tcW w:w="4431" w:type="dxa"/>
            <w:gridSpan w:val="2"/>
            <w:vAlign w:val="center"/>
          </w:tcPr>
          <w:p w14:paraId="63900ED6" w14:textId="77777777" w:rsidR="00C045C2" w:rsidRPr="00EA7DAD" w:rsidRDefault="00C045C2" w:rsidP="00AF6640">
            <w:pPr>
              <w:pStyle w:val="ListParagraph"/>
              <w:numPr>
                <w:ilvl w:val="0"/>
                <w:numId w:val="48"/>
              </w:numPr>
              <w:spacing w:line="240" w:lineRule="auto"/>
              <w:ind w:left="1149" w:hanging="421"/>
              <w:jc w:val="left"/>
              <w:rPr>
                <w:rFonts w:asciiTheme="minorHAnsi" w:hAnsiTheme="minorHAnsi" w:cstheme="minorHAnsi"/>
                <w:b/>
                <w:bCs/>
                <w:szCs w:val="24"/>
              </w:rPr>
            </w:pPr>
            <w:r>
              <w:rPr>
                <w:rFonts w:asciiTheme="minorHAnsi" w:hAnsiTheme="minorHAnsi" w:cstheme="minorHAnsi"/>
                <w:bCs/>
                <w:szCs w:val="24"/>
              </w:rPr>
              <w:t xml:space="preserve">License Setup </w:t>
            </w:r>
            <w:r w:rsidRPr="00EA7DAD">
              <w:rPr>
                <w:rFonts w:asciiTheme="minorHAnsi" w:hAnsiTheme="minorHAnsi" w:cstheme="minorHAnsi"/>
                <w:bCs/>
                <w:szCs w:val="24"/>
              </w:rPr>
              <w:t>and</w:t>
            </w:r>
            <w:r>
              <w:rPr>
                <w:rFonts w:asciiTheme="minorHAnsi" w:hAnsiTheme="minorHAnsi" w:cstheme="minorHAnsi"/>
                <w:bCs/>
                <w:szCs w:val="24"/>
              </w:rPr>
              <w:t xml:space="preserve"> installation</w:t>
            </w:r>
            <w:r w:rsidRPr="00EA7DAD">
              <w:rPr>
                <w:rFonts w:asciiTheme="minorHAnsi" w:hAnsiTheme="minorHAnsi" w:cstheme="minorHAnsi"/>
                <w:bCs/>
                <w:szCs w:val="24"/>
              </w:rPr>
              <w:t xml:space="preserve"> </w:t>
            </w:r>
            <w:r>
              <w:rPr>
                <w:rFonts w:asciiTheme="minorHAnsi" w:hAnsiTheme="minorHAnsi" w:cstheme="minorHAnsi"/>
                <w:bCs/>
                <w:szCs w:val="24"/>
              </w:rPr>
              <w:t>in the Load Balancer</w:t>
            </w:r>
            <w:r w:rsidRPr="00EA7DAD">
              <w:rPr>
                <w:rFonts w:asciiTheme="minorHAnsi" w:hAnsiTheme="minorHAnsi" w:cstheme="minorHAnsi"/>
                <w:bCs/>
                <w:szCs w:val="24"/>
              </w:rPr>
              <w:t xml:space="preserve"> </w:t>
            </w:r>
          </w:p>
        </w:tc>
        <w:tc>
          <w:tcPr>
            <w:tcW w:w="2241" w:type="dxa"/>
            <w:gridSpan w:val="2"/>
          </w:tcPr>
          <w:p w14:paraId="28961EE1"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222B703D"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777D871C"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r w:rsidR="00C045C2" w:rsidRPr="00EA7DAD" w14:paraId="5A084D73" w14:textId="77777777" w:rsidTr="00C045C2">
        <w:trPr>
          <w:trHeight w:val="64"/>
        </w:trPr>
        <w:tc>
          <w:tcPr>
            <w:tcW w:w="4431" w:type="dxa"/>
            <w:gridSpan w:val="2"/>
          </w:tcPr>
          <w:p w14:paraId="32377DB2" w14:textId="77777777" w:rsidR="00C045C2" w:rsidRPr="00B5086C" w:rsidRDefault="00C045C2" w:rsidP="00AF6640">
            <w:pPr>
              <w:pStyle w:val="ListParagraph"/>
              <w:numPr>
                <w:ilvl w:val="0"/>
                <w:numId w:val="48"/>
              </w:numPr>
              <w:spacing w:after="120"/>
              <w:ind w:left="1141" w:hanging="425"/>
              <w:rPr>
                <w:rFonts w:asciiTheme="minorHAnsi" w:hAnsiTheme="minorHAnsi" w:cstheme="minorHAnsi"/>
              </w:rPr>
            </w:pPr>
            <w:r w:rsidRPr="00B5086C">
              <w:rPr>
                <w:rFonts w:asciiTheme="minorHAnsi" w:hAnsiTheme="minorHAnsi" w:cstheme="minorHAnsi"/>
                <w:bCs/>
              </w:rPr>
              <w:t>Check for updates and patches</w:t>
            </w:r>
          </w:p>
        </w:tc>
        <w:tc>
          <w:tcPr>
            <w:tcW w:w="2241" w:type="dxa"/>
            <w:gridSpan w:val="2"/>
          </w:tcPr>
          <w:p w14:paraId="15DDE83D"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7D232614"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4878B6C4"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r w:rsidR="00C045C2" w:rsidRPr="00EA7DAD" w14:paraId="10254027" w14:textId="77777777" w:rsidTr="00C045C2">
        <w:trPr>
          <w:trHeight w:val="64"/>
        </w:trPr>
        <w:tc>
          <w:tcPr>
            <w:tcW w:w="4431" w:type="dxa"/>
            <w:gridSpan w:val="2"/>
          </w:tcPr>
          <w:p w14:paraId="0B90233A" w14:textId="77777777" w:rsidR="00C045C2" w:rsidRPr="00B5086C" w:rsidRDefault="00C045C2" w:rsidP="00AF6640">
            <w:pPr>
              <w:pStyle w:val="ListParagraph"/>
              <w:numPr>
                <w:ilvl w:val="0"/>
                <w:numId w:val="48"/>
              </w:numPr>
              <w:spacing w:line="240" w:lineRule="auto"/>
              <w:ind w:left="1141" w:hanging="425"/>
              <w:jc w:val="left"/>
              <w:rPr>
                <w:rFonts w:asciiTheme="minorHAnsi" w:eastAsiaTheme="minorHAnsi" w:hAnsiTheme="minorHAnsi" w:cstheme="minorHAnsi"/>
                <w:bCs/>
                <w:lang w:val="en-PH"/>
              </w:rPr>
            </w:pPr>
            <w:r w:rsidRPr="00B5086C">
              <w:rPr>
                <w:rFonts w:asciiTheme="minorHAnsi" w:eastAsiaTheme="minorHAnsi" w:hAnsiTheme="minorHAnsi" w:cstheme="minorHAnsi"/>
                <w:bCs/>
                <w:lang w:val="en-PH"/>
              </w:rPr>
              <w:t>Secure Package Subscription for 5K platforms for 1 year. Incudes SecURL, IP Reputation, TOR, WAF SUS, APM and Geolocation database</w:t>
            </w:r>
          </w:p>
          <w:p w14:paraId="33A41182" w14:textId="77777777" w:rsidR="00C045C2" w:rsidRPr="00B5086C" w:rsidRDefault="00C045C2" w:rsidP="00AF6640">
            <w:pPr>
              <w:pStyle w:val="ListParagraph"/>
              <w:numPr>
                <w:ilvl w:val="0"/>
                <w:numId w:val="45"/>
              </w:numPr>
              <w:tabs>
                <w:tab w:val="left" w:pos="2330"/>
              </w:tabs>
              <w:spacing w:before="60" w:after="60" w:line="240" w:lineRule="auto"/>
              <w:rPr>
                <w:rFonts w:asciiTheme="minorHAnsi" w:hAnsiTheme="minorHAnsi" w:cstheme="minorHAnsi"/>
                <w:color w:val="000000" w:themeColor="text1"/>
                <w:szCs w:val="24"/>
              </w:rPr>
            </w:pPr>
            <w:r w:rsidRPr="00B5086C">
              <w:rPr>
                <w:rFonts w:asciiTheme="minorHAnsi" w:eastAsiaTheme="minorHAnsi" w:hAnsiTheme="minorHAnsi" w:cstheme="minorHAnsi"/>
                <w:bCs/>
                <w:szCs w:val="24"/>
                <w:lang w:val="en-PH"/>
              </w:rPr>
              <w:t>One Year Standard Support for Alteon D-5208 Secure - 6G</w:t>
            </w:r>
          </w:p>
          <w:p w14:paraId="38406CDD" w14:textId="77777777" w:rsidR="00C045C2" w:rsidRPr="00895C1F" w:rsidRDefault="00C045C2" w:rsidP="00AF6640">
            <w:pPr>
              <w:pStyle w:val="ListParagraph"/>
              <w:numPr>
                <w:ilvl w:val="0"/>
                <w:numId w:val="45"/>
              </w:numPr>
              <w:tabs>
                <w:tab w:val="left" w:pos="2330"/>
              </w:tabs>
              <w:spacing w:before="60" w:after="60" w:line="240" w:lineRule="auto"/>
              <w:jc w:val="left"/>
              <w:rPr>
                <w:rFonts w:asciiTheme="minorHAnsi" w:hAnsiTheme="minorHAnsi" w:cstheme="minorHAnsi"/>
                <w:color w:val="000000" w:themeColor="text1"/>
                <w:szCs w:val="24"/>
              </w:rPr>
            </w:pPr>
            <w:r w:rsidRPr="00895C1F">
              <w:rPr>
                <w:rFonts w:asciiTheme="minorHAnsi" w:hAnsiTheme="minorHAnsi" w:cstheme="minorHAnsi"/>
                <w:color w:val="000000"/>
                <w:szCs w:val="24"/>
                <w:shd w:val="clear" w:color="auto" w:fill="FFFFFF"/>
              </w:rPr>
              <w:t xml:space="preserve">All existing subscribed services and features of the </w:t>
            </w:r>
            <w:r>
              <w:rPr>
                <w:rFonts w:asciiTheme="minorHAnsi" w:hAnsiTheme="minorHAnsi" w:cstheme="minorHAnsi"/>
                <w:color w:val="000000"/>
                <w:szCs w:val="24"/>
                <w:shd w:val="clear" w:color="auto" w:fill="FFFFFF"/>
              </w:rPr>
              <w:t>Application Load Balancer</w:t>
            </w:r>
            <w:r w:rsidRPr="00895C1F">
              <w:rPr>
                <w:rFonts w:asciiTheme="minorHAnsi" w:hAnsiTheme="minorHAnsi" w:cstheme="minorHAnsi"/>
                <w:color w:val="000000"/>
                <w:szCs w:val="24"/>
                <w:shd w:val="clear" w:color="auto" w:fill="FFFFFF"/>
              </w:rPr>
              <w:t xml:space="preserve"> device must be renewed for 1 year.</w:t>
            </w:r>
          </w:p>
        </w:tc>
        <w:tc>
          <w:tcPr>
            <w:tcW w:w="2241" w:type="dxa"/>
            <w:gridSpan w:val="2"/>
          </w:tcPr>
          <w:p w14:paraId="1A9D1C73"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18592A2B"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2FB3648D"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r w:rsidR="00C045C2" w:rsidRPr="00EA7DAD" w14:paraId="3D7FCB9B" w14:textId="77777777" w:rsidTr="00C045C2">
        <w:trPr>
          <w:trHeight w:val="64"/>
        </w:trPr>
        <w:tc>
          <w:tcPr>
            <w:tcW w:w="4431" w:type="dxa"/>
            <w:gridSpan w:val="2"/>
          </w:tcPr>
          <w:p w14:paraId="001AE439" w14:textId="77777777" w:rsidR="00C045C2" w:rsidRPr="00052502" w:rsidRDefault="00C045C2" w:rsidP="00AF6640">
            <w:pPr>
              <w:pStyle w:val="ListParagraph"/>
              <w:numPr>
                <w:ilvl w:val="0"/>
                <w:numId w:val="46"/>
              </w:numPr>
              <w:tabs>
                <w:tab w:val="left" w:pos="724"/>
              </w:tabs>
              <w:spacing w:before="60" w:after="60" w:line="240" w:lineRule="auto"/>
              <w:rPr>
                <w:rFonts w:asciiTheme="minorHAnsi" w:hAnsiTheme="minorHAnsi" w:cstheme="minorHAnsi"/>
                <w:bCs/>
                <w:szCs w:val="24"/>
              </w:rPr>
            </w:pPr>
            <w:r w:rsidRPr="00052502">
              <w:rPr>
                <w:rFonts w:asciiTheme="minorHAnsi" w:hAnsiTheme="minorHAnsi" w:cstheme="minorHAnsi"/>
                <w:b/>
                <w:bCs/>
              </w:rPr>
              <w:t>Other requirement</w:t>
            </w:r>
            <w:r w:rsidRPr="00052502">
              <w:rPr>
                <w:rFonts w:asciiTheme="minorHAnsi" w:hAnsiTheme="minorHAnsi" w:cstheme="minorHAnsi"/>
                <w:bCs/>
              </w:rPr>
              <w:t xml:space="preserve">    </w:t>
            </w:r>
          </w:p>
        </w:tc>
        <w:tc>
          <w:tcPr>
            <w:tcW w:w="2241" w:type="dxa"/>
            <w:gridSpan w:val="2"/>
          </w:tcPr>
          <w:p w14:paraId="22B22032"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2689EE91"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1491EEB8"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r w:rsidR="00C045C2" w:rsidRPr="00EA7DAD" w14:paraId="1E22D5D6" w14:textId="77777777" w:rsidTr="00C045C2">
        <w:trPr>
          <w:trHeight w:val="64"/>
        </w:trPr>
        <w:tc>
          <w:tcPr>
            <w:tcW w:w="4431" w:type="dxa"/>
            <w:gridSpan w:val="2"/>
          </w:tcPr>
          <w:p w14:paraId="6AB2CD13" w14:textId="77777777" w:rsidR="00C045C2" w:rsidRDefault="00C045C2" w:rsidP="00C045C2">
            <w:pPr>
              <w:tabs>
                <w:tab w:val="left" w:pos="2330"/>
              </w:tabs>
              <w:spacing w:before="60" w:after="60"/>
              <w:ind w:left="440" w:hanging="425"/>
              <w:rPr>
                <w:rFonts w:asciiTheme="minorHAnsi" w:hAnsiTheme="minorHAnsi" w:cstheme="minorHAnsi"/>
                <w:bCs/>
              </w:rPr>
            </w:pPr>
            <w:r>
              <w:rPr>
                <w:rFonts w:asciiTheme="minorHAnsi" w:hAnsiTheme="minorHAnsi" w:cstheme="minorHAnsi"/>
                <w:bCs/>
              </w:rPr>
              <w:t xml:space="preserve">        Must remain as High Availability device for the current Application and Link Load Balancer being used in BTr H.O.</w:t>
            </w:r>
          </w:p>
        </w:tc>
        <w:tc>
          <w:tcPr>
            <w:tcW w:w="2241" w:type="dxa"/>
            <w:gridSpan w:val="2"/>
          </w:tcPr>
          <w:p w14:paraId="687254F3"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518" w:type="dxa"/>
            <w:gridSpan w:val="2"/>
          </w:tcPr>
          <w:p w14:paraId="0531E292"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c>
          <w:tcPr>
            <w:tcW w:w="1710" w:type="dxa"/>
          </w:tcPr>
          <w:p w14:paraId="65CDAAEB" w14:textId="77777777" w:rsidR="00C045C2" w:rsidRPr="00EA7DAD" w:rsidRDefault="00C045C2" w:rsidP="00C045C2">
            <w:pPr>
              <w:tabs>
                <w:tab w:val="left" w:pos="2330"/>
              </w:tabs>
              <w:spacing w:before="60" w:after="60"/>
              <w:rPr>
                <w:rFonts w:asciiTheme="minorHAnsi" w:hAnsiTheme="minorHAnsi" w:cstheme="minorHAnsi"/>
                <w:b/>
                <w:color w:val="000000" w:themeColor="text1"/>
              </w:rPr>
            </w:pPr>
          </w:p>
        </w:tc>
      </w:tr>
    </w:tbl>
    <w:tbl>
      <w:tblPr>
        <w:tblStyle w:val="TableGrid"/>
        <w:tblW w:w="9923" w:type="dxa"/>
        <w:tblInd w:w="-5" w:type="dxa"/>
        <w:tblLayout w:type="fixed"/>
        <w:tblLook w:val="04A0" w:firstRow="1" w:lastRow="0" w:firstColumn="1" w:lastColumn="0" w:noHBand="0" w:noVBand="1"/>
      </w:tblPr>
      <w:tblGrid>
        <w:gridCol w:w="6663"/>
        <w:gridCol w:w="1559"/>
        <w:gridCol w:w="1701"/>
      </w:tblGrid>
      <w:tr w:rsidR="00C045C2" w:rsidRPr="000D7B1A" w14:paraId="377AE9C6" w14:textId="77777777" w:rsidTr="00C045C2">
        <w:trPr>
          <w:trHeight w:val="544"/>
        </w:trPr>
        <w:tc>
          <w:tcPr>
            <w:tcW w:w="6663" w:type="dxa"/>
          </w:tcPr>
          <w:p w14:paraId="39722BC3" w14:textId="77777777" w:rsidR="00C045C2" w:rsidRDefault="00C045C2" w:rsidP="00C045C2">
            <w:pPr>
              <w:pStyle w:val="ListParagraph1"/>
              <w:spacing w:after="0" w:line="240" w:lineRule="auto"/>
              <w:ind w:left="0"/>
              <w:rPr>
                <w:rFonts w:asciiTheme="minorHAnsi" w:hAnsiTheme="minorHAnsi" w:cstheme="minorHAnsi"/>
                <w:b/>
                <w:lang w:val="en-US" w:eastAsia="en-US"/>
              </w:rPr>
            </w:pPr>
            <w:r>
              <w:rPr>
                <w:rFonts w:asciiTheme="minorHAnsi" w:hAnsiTheme="minorHAnsi" w:cstheme="minorHAnsi"/>
                <w:b/>
                <w:lang w:val="en-US" w:eastAsia="en-US"/>
              </w:rPr>
              <w:t>PART II.   BIDDER’S COMPLIANCE</w:t>
            </w:r>
          </w:p>
        </w:tc>
        <w:tc>
          <w:tcPr>
            <w:tcW w:w="1559" w:type="dxa"/>
          </w:tcPr>
          <w:p w14:paraId="6C05BA71" w14:textId="77777777" w:rsidR="00C045C2" w:rsidRPr="00FD5F4C" w:rsidRDefault="00C045C2" w:rsidP="00C045C2">
            <w:pPr>
              <w:pStyle w:val="ListParagraph1"/>
              <w:spacing w:after="0" w:line="240" w:lineRule="auto"/>
              <w:ind w:left="34" w:hanging="6"/>
              <w:jc w:val="center"/>
              <w:rPr>
                <w:rFonts w:asciiTheme="minorHAnsi" w:hAnsiTheme="minorHAnsi" w:cstheme="minorHAnsi"/>
                <w:b/>
                <w:lang w:val="en-US" w:eastAsia="en-US"/>
              </w:rPr>
            </w:pPr>
            <w:r w:rsidRPr="000D7B1A">
              <w:rPr>
                <w:rFonts w:asciiTheme="minorHAnsi" w:hAnsiTheme="minorHAnsi" w:cstheme="minorHAnsi"/>
                <w:b/>
                <w:color w:val="000000" w:themeColor="text1"/>
              </w:rPr>
              <w:t>BIDDER’S STATEMENT</w:t>
            </w:r>
          </w:p>
        </w:tc>
        <w:tc>
          <w:tcPr>
            <w:tcW w:w="1701" w:type="dxa"/>
          </w:tcPr>
          <w:p w14:paraId="32CE82C1" w14:textId="77777777" w:rsidR="00C045C2" w:rsidRPr="000D7B1A" w:rsidRDefault="00C045C2" w:rsidP="00C045C2">
            <w:pPr>
              <w:tabs>
                <w:tab w:val="left" w:pos="3495"/>
              </w:tabs>
              <w:spacing w:after="0" w:line="240" w:lineRule="auto"/>
              <w:jc w:val="center"/>
              <w:rPr>
                <w:rFonts w:asciiTheme="minorHAnsi" w:hAnsiTheme="minorHAnsi" w:cstheme="minorHAnsi"/>
              </w:rPr>
            </w:pPr>
            <w:r>
              <w:rPr>
                <w:rFonts w:asciiTheme="minorHAnsi" w:hAnsiTheme="minorHAnsi" w:cstheme="minorHAnsi"/>
                <w:b/>
                <w:color w:val="000000" w:themeColor="text1"/>
              </w:rPr>
              <w:t>REFERENCE</w:t>
            </w:r>
          </w:p>
        </w:tc>
      </w:tr>
      <w:tr w:rsidR="00C045C2" w:rsidRPr="006D10E2" w14:paraId="72C60E02" w14:textId="77777777" w:rsidTr="00C045C2">
        <w:tc>
          <w:tcPr>
            <w:tcW w:w="6663" w:type="dxa"/>
          </w:tcPr>
          <w:p w14:paraId="01672B99" w14:textId="77777777" w:rsidR="00C045C2" w:rsidRPr="00A021CC" w:rsidRDefault="00C045C2" w:rsidP="00AF6640">
            <w:pPr>
              <w:pStyle w:val="ListParagraph1"/>
              <w:numPr>
                <w:ilvl w:val="0"/>
                <w:numId w:val="50"/>
              </w:numPr>
              <w:suppressAutoHyphens w:val="0"/>
              <w:spacing w:after="120" w:line="240" w:lineRule="auto"/>
              <w:contextualSpacing/>
              <w:rPr>
                <w:rFonts w:asciiTheme="minorHAnsi" w:hAnsiTheme="minorHAnsi" w:cstheme="minorHAnsi"/>
                <w:b/>
                <w:caps/>
                <w:lang w:val="en-PH"/>
              </w:rPr>
            </w:pPr>
            <w:r w:rsidRPr="00293918">
              <w:rPr>
                <w:rFonts w:asciiTheme="minorHAnsi" w:hAnsiTheme="minorHAnsi" w:cstheme="minorHAnsi"/>
                <w:b/>
                <w:bCs/>
                <w:caps/>
                <w:color w:val="000000"/>
              </w:rPr>
              <w:t>Statement of bidder’s existence and expertise</w:t>
            </w:r>
          </w:p>
          <w:p w14:paraId="6E0037D0" w14:textId="77777777" w:rsidR="00C045C2" w:rsidRPr="00FB491F" w:rsidRDefault="00C045C2" w:rsidP="00AF6640">
            <w:pPr>
              <w:pStyle w:val="ListParagraph1"/>
              <w:numPr>
                <w:ilvl w:val="1"/>
                <w:numId w:val="50"/>
              </w:numPr>
              <w:tabs>
                <w:tab w:val="left" w:pos="880"/>
              </w:tabs>
              <w:spacing w:before="120" w:after="120" w:line="240" w:lineRule="auto"/>
              <w:ind w:left="935" w:hanging="578"/>
              <w:contextualSpacing/>
              <w:jc w:val="both"/>
              <w:rPr>
                <w:rFonts w:asciiTheme="minorHAnsi" w:hAnsiTheme="minorHAnsi" w:cstheme="minorHAnsi"/>
                <w:b/>
              </w:rPr>
            </w:pPr>
            <w:r w:rsidRPr="003C1879">
              <w:rPr>
                <w:rFonts w:asciiTheme="minorHAnsi" w:hAnsiTheme="minorHAnsi" w:cstheme="minorHAnsi"/>
                <w:bCs/>
              </w:rPr>
              <w:t>Must submit certification from manufacturer or distributor that the bidder is authorized to</w:t>
            </w:r>
            <w:r w:rsidRPr="003C1879">
              <w:rPr>
                <w:rFonts w:asciiTheme="minorHAnsi" w:hAnsiTheme="minorHAnsi" w:cstheme="minorHAnsi"/>
              </w:rPr>
              <w:t xml:space="preserve"> bid, sell, support and maintain the products being offered. If distributor will certify the bidder, they must submit certification from Manufacturer acknowledging the distributor as partner of the product being offered.</w:t>
            </w:r>
          </w:p>
          <w:p w14:paraId="196A1F5A" w14:textId="77777777" w:rsidR="00C045C2" w:rsidRPr="003C1879" w:rsidRDefault="00C045C2" w:rsidP="00AF6640">
            <w:pPr>
              <w:pStyle w:val="ListParagraph1"/>
              <w:numPr>
                <w:ilvl w:val="1"/>
                <w:numId w:val="50"/>
              </w:numPr>
              <w:tabs>
                <w:tab w:val="left" w:pos="880"/>
              </w:tabs>
              <w:spacing w:before="120" w:after="120" w:line="240" w:lineRule="auto"/>
              <w:ind w:left="935" w:hanging="578"/>
              <w:contextualSpacing/>
              <w:jc w:val="both"/>
              <w:rPr>
                <w:rFonts w:asciiTheme="minorHAnsi" w:hAnsiTheme="minorHAnsi" w:cstheme="minorHAnsi"/>
                <w:b/>
              </w:rPr>
            </w:pPr>
            <w:r>
              <w:rPr>
                <w:rFonts w:asciiTheme="minorHAnsi" w:hAnsiTheme="minorHAnsi" w:cstheme="minorHAnsi"/>
              </w:rPr>
              <w:t>The bidder must submit certification coming from manufacturer or distributor that they will extend direct technical support to the end-user for the products offered.</w:t>
            </w:r>
          </w:p>
          <w:p w14:paraId="17417738" w14:textId="77777777" w:rsidR="00C045C2" w:rsidRPr="006D10E2" w:rsidRDefault="00C045C2" w:rsidP="00AF6640">
            <w:pPr>
              <w:pStyle w:val="ListParagraph1"/>
              <w:numPr>
                <w:ilvl w:val="1"/>
                <w:numId w:val="50"/>
              </w:numPr>
              <w:tabs>
                <w:tab w:val="left" w:pos="880"/>
              </w:tabs>
              <w:spacing w:before="120" w:after="120" w:line="240" w:lineRule="auto"/>
              <w:contextualSpacing/>
              <w:jc w:val="both"/>
              <w:rPr>
                <w:rFonts w:asciiTheme="minorHAnsi" w:hAnsiTheme="minorHAnsi" w:cstheme="minorHAnsi"/>
                <w:b/>
              </w:rPr>
            </w:pPr>
            <w:r w:rsidRPr="006D10E2">
              <w:rPr>
                <w:rFonts w:asciiTheme="minorHAnsi" w:eastAsia="Times New Roman" w:hAnsiTheme="minorHAnsi" w:cstheme="minorHAnsi"/>
                <w:lang w:eastAsia="en-PH"/>
              </w:rPr>
              <w:t xml:space="preserve">The </w:t>
            </w:r>
            <w:r>
              <w:rPr>
                <w:rFonts w:asciiTheme="minorHAnsi" w:eastAsia="Times New Roman" w:hAnsiTheme="minorHAnsi" w:cstheme="minorHAnsi"/>
                <w:lang w:eastAsia="en-PH"/>
              </w:rPr>
              <w:t>bidder</w:t>
            </w:r>
            <w:r w:rsidRPr="006D10E2">
              <w:rPr>
                <w:rFonts w:asciiTheme="minorHAnsi" w:eastAsia="Times New Roman" w:hAnsiTheme="minorHAnsi" w:cstheme="minorHAnsi"/>
                <w:lang w:eastAsia="en-PH"/>
              </w:rPr>
              <w:t xml:space="preserve"> must be operating in the Philippines for the past </w:t>
            </w:r>
            <w:r w:rsidRPr="006D10E2">
              <w:rPr>
                <w:rFonts w:asciiTheme="minorHAnsi" w:hAnsiTheme="minorHAnsi" w:cstheme="minorHAnsi"/>
                <w:lang w:eastAsia="en-PH"/>
              </w:rPr>
              <w:t>Five</w:t>
            </w:r>
            <w:r w:rsidRPr="006D10E2">
              <w:rPr>
                <w:rFonts w:asciiTheme="minorHAnsi" w:eastAsia="Times New Roman" w:hAnsiTheme="minorHAnsi" w:cstheme="minorHAnsi"/>
                <w:lang w:eastAsia="en-PH"/>
              </w:rPr>
              <w:t xml:space="preserve"> (</w:t>
            </w:r>
            <w:r w:rsidRPr="006D10E2">
              <w:rPr>
                <w:rFonts w:asciiTheme="minorHAnsi" w:hAnsiTheme="minorHAnsi" w:cstheme="minorHAnsi"/>
                <w:lang w:eastAsia="en-PH"/>
              </w:rPr>
              <w:t>5</w:t>
            </w:r>
            <w:r w:rsidRPr="006D10E2">
              <w:rPr>
                <w:rFonts w:asciiTheme="minorHAnsi" w:eastAsia="Times New Roman" w:hAnsiTheme="minorHAnsi" w:cstheme="minorHAnsi"/>
                <w:lang w:eastAsia="en-PH"/>
              </w:rPr>
              <w:t>) years as an IT company</w:t>
            </w:r>
            <w:r w:rsidRPr="006D10E2">
              <w:rPr>
                <w:rFonts w:asciiTheme="minorHAnsi" w:hAnsiTheme="minorHAnsi" w:cstheme="minorHAnsi"/>
                <w:lang w:eastAsia="en-PH"/>
              </w:rPr>
              <w:t>.</w:t>
            </w:r>
          </w:p>
          <w:p w14:paraId="458769AC" w14:textId="77777777" w:rsidR="00C045C2" w:rsidRPr="00705C15" w:rsidRDefault="00C045C2" w:rsidP="00AF6640">
            <w:pPr>
              <w:pStyle w:val="ListParagraph1"/>
              <w:numPr>
                <w:ilvl w:val="1"/>
                <w:numId w:val="50"/>
              </w:numPr>
              <w:tabs>
                <w:tab w:val="left" w:pos="880"/>
              </w:tabs>
              <w:spacing w:before="120" w:after="120" w:line="240" w:lineRule="auto"/>
              <w:contextualSpacing/>
              <w:jc w:val="both"/>
              <w:rPr>
                <w:rFonts w:asciiTheme="minorHAnsi" w:hAnsiTheme="minorHAnsi" w:cstheme="minorHAnsi"/>
                <w:b/>
              </w:rPr>
            </w:pPr>
            <w:r w:rsidRPr="006D10E2">
              <w:rPr>
                <w:rFonts w:asciiTheme="minorHAnsi" w:hAnsiTheme="minorHAnsi" w:cstheme="minorHAnsi"/>
              </w:rPr>
              <w:t xml:space="preserve">The </w:t>
            </w:r>
            <w:r>
              <w:rPr>
                <w:rFonts w:asciiTheme="minorHAnsi" w:hAnsiTheme="minorHAnsi" w:cstheme="minorHAnsi"/>
              </w:rPr>
              <w:t>bidder</w:t>
            </w:r>
            <w:r w:rsidRPr="006D10E2">
              <w:rPr>
                <w:rFonts w:asciiTheme="minorHAnsi" w:hAnsiTheme="minorHAnsi" w:cstheme="minorHAnsi"/>
              </w:rPr>
              <w:t xml:space="preserve"> must have Certified Engineer/s for the </w:t>
            </w:r>
            <w:r>
              <w:rPr>
                <w:rFonts w:asciiTheme="minorHAnsi" w:hAnsiTheme="minorHAnsi" w:cstheme="minorHAnsi"/>
              </w:rPr>
              <w:t>Link Load and Application Load Balancer being offered and must submit a copy of their certificate/s.</w:t>
            </w:r>
          </w:p>
          <w:p w14:paraId="76EDCC83" w14:textId="77777777" w:rsidR="00C045C2" w:rsidRPr="00FD5F4C" w:rsidRDefault="00C045C2" w:rsidP="00AF6640">
            <w:pPr>
              <w:pStyle w:val="ListParagraph1"/>
              <w:numPr>
                <w:ilvl w:val="1"/>
                <w:numId w:val="50"/>
              </w:numPr>
              <w:tabs>
                <w:tab w:val="left" w:pos="846"/>
              </w:tabs>
              <w:spacing w:after="160" w:line="0" w:lineRule="atLeast"/>
              <w:contextualSpacing/>
              <w:jc w:val="both"/>
              <w:rPr>
                <w:rFonts w:asciiTheme="minorHAnsi" w:hAnsiTheme="minorHAnsi" w:cstheme="minorHAnsi"/>
                <w:b/>
              </w:rPr>
            </w:pPr>
            <w:r>
              <w:rPr>
                <w:rFonts w:asciiTheme="minorHAnsi" w:hAnsiTheme="minorHAnsi" w:cstheme="minorHAnsi"/>
              </w:rPr>
              <w:t>The bidder must have 2 similar contracts in the last 3 years.</w:t>
            </w:r>
          </w:p>
          <w:p w14:paraId="1BCBC669" w14:textId="77777777" w:rsidR="00C045C2" w:rsidRPr="00C302AE" w:rsidRDefault="00C045C2" w:rsidP="00AF6640">
            <w:pPr>
              <w:pStyle w:val="ListParagraph1"/>
              <w:numPr>
                <w:ilvl w:val="1"/>
                <w:numId w:val="50"/>
              </w:numPr>
              <w:tabs>
                <w:tab w:val="left" w:pos="846"/>
              </w:tabs>
              <w:spacing w:after="0" w:line="240" w:lineRule="auto"/>
              <w:ind w:left="935" w:hanging="578"/>
              <w:contextualSpacing/>
              <w:jc w:val="both"/>
              <w:rPr>
                <w:rFonts w:asciiTheme="minorHAnsi" w:hAnsiTheme="minorHAnsi" w:cstheme="minorHAnsi"/>
                <w:b/>
              </w:rPr>
            </w:pPr>
            <w:r w:rsidRPr="00FD5F4C">
              <w:rPr>
                <w:rFonts w:asciiTheme="minorHAnsi" w:hAnsiTheme="minorHAnsi" w:cstheme="minorHAnsi"/>
              </w:rPr>
              <w:t>Joint Venture not allowed.</w:t>
            </w:r>
          </w:p>
          <w:p w14:paraId="738777B1" w14:textId="77777777" w:rsidR="00C045C2" w:rsidRPr="00C302AE" w:rsidRDefault="00C045C2" w:rsidP="00C045C2">
            <w:pPr>
              <w:pStyle w:val="ListParagraph1"/>
              <w:tabs>
                <w:tab w:val="left" w:pos="846"/>
              </w:tabs>
              <w:spacing w:after="0" w:line="240" w:lineRule="auto"/>
              <w:ind w:left="935"/>
              <w:contextualSpacing/>
              <w:jc w:val="both"/>
              <w:rPr>
                <w:rFonts w:asciiTheme="minorHAnsi" w:hAnsiTheme="minorHAnsi" w:cstheme="minorHAnsi"/>
                <w:b/>
                <w:i/>
              </w:rPr>
            </w:pPr>
            <w:r w:rsidRPr="00C302AE">
              <w:rPr>
                <w:rFonts w:asciiTheme="minorHAnsi" w:hAnsiTheme="minorHAnsi" w:cstheme="minorHAnsi"/>
                <w:i/>
              </w:rPr>
              <w:t xml:space="preserve">Note: Similar projects are those related to Supply and </w:t>
            </w:r>
            <w:r>
              <w:rPr>
                <w:rFonts w:asciiTheme="minorHAnsi" w:hAnsiTheme="minorHAnsi" w:cstheme="minorHAnsi"/>
                <w:i/>
              </w:rPr>
              <w:t>Installation</w:t>
            </w:r>
            <w:r w:rsidRPr="00C302AE">
              <w:rPr>
                <w:rFonts w:asciiTheme="minorHAnsi" w:hAnsiTheme="minorHAnsi" w:cstheme="minorHAnsi"/>
                <w:i/>
              </w:rPr>
              <w:t xml:space="preserve"> of a Link Load Balancer </w:t>
            </w:r>
            <w:r>
              <w:rPr>
                <w:rFonts w:asciiTheme="minorHAnsi" w:hAnsiTheme="minorHAnsi" w:cstheme="minorHAnsi"/>
                <w:i/>
              </w:rPr>
              <w:t xml:space="preserve">and / </w:t>
            </w:r>
            <w:r w:rsidRPr="00C302AE">
              <w:rPr>
                <w:rFonts w:asciiTheme="minorHAnsi" w:hAnsiTheme="minorHAnsi" w:cstheme="minorHAnsi"/>
                <w:i/>
              </w:rPr>
              <w:t>o</w:t>
            </w:r>
            <w:r>
              <w:rPr>
                <w:rFonts w:asciiTheme="minorHAnsi" w:hAnsiTheme="minorHAnsi" w:cstheme="minorHAnsi"/>
                <w:i/>
              </w:rPr>
              <w:t>r Application Load Balancer.</w:t>
            </w:r>
          </w:p>
        </w:tc>
        <w:tc>
          <w:tcPr>
            <w:tcW w:w="1559" w:type="dxa"/>
          </w:tcPr>
          <w:p w14:paraId="2F07C16E" w14:textId="77777777" w:rsidR="00C045C2" w:rsidRPr="006D10E2" w:rsidRDefault="00C045C2" w:rsidP="00C045C2">
            <w:pPr>
              <w:pStyle w:val="ListParagraph"/>
              <w:tabs>
                <w:tab w:val="left" w:pos="846"/>
              </w:tabs>
              <w:overflowPunct/>
              <w:autoSpaceDE/>
              <w:autoSpaceDN/>
              <w:adjustRightInd/>
              <w:spacing w:after="160" w:line="0" w:lineRule="atLeast"/>
              <w:ind w:left="936"/>
              <w:contextualSpacing/>
              <w:textAlignment w:val="auto"/>
              <w:rPr>
                <w:rFonts w:asciiTheme="minorHAnsi" w:hAnsiTheme="minorHAnsi" w:cstheme="minorHAnsi"/>
                <w:b/>
                <w:szCs w:val="24"/>
              </w:rPr>
            </w:pPr>
          </w:p>
        </w:tc>
        <w:tc>
          <w:tcPr>
            <w:tcW w:w="1701" w:type="dxa"/>
          </w:tcPr>
          <w:p w14:paraId="579463D0" w14:textId="77777777" w:rsidR="00C045C2" w:rsidRPr="006D10E2" w:rsidRDefault="00C045C2" w:rsidP="00C045C2">
            <w:pPr>
              <w:tabs>
                <w:tab w:val="left" w:pos="3495"/>
              </w:tabs>
              <w:rPr>
                <w:rFonts w:asciiTheme="minorHAnsi" w:hAnsiTheme="minorHAnsi" w:cstheme="minorHAnsi"/>
              </w:rPr>
            </w:pPr>
          </w:p>
        </w:tc>
      </w:tr>
      <w:tr w:rsidR="00C045C2" w:rsidRPr="006D10E2" w14:paraId="25312122" w14:textId="77777777" w:rsidTr="00C045C2">
        <w:tc>
          <w:tcPr>
            <w:tcW w:w="8222" w:type="dxa"/>
            <w:gridSpan w:val="2"/>
          </w:tcPr>
          <w:p w14:paraId="33144EB3" w14:textId="77777777" w:rsidR="00C045C2" w:rsidRPr="006D10E2" w:rsidRDefault="00C045C2" w:rsidP="00C045C2">
            <w:pPr>
              <w:pStyle w:val="ListParagraph1"/>
              <w:suppressAutoHyphens w:val="0"/>
              <w:spacing w:before="240" w:after="120" w:line="240" w:lineRule="auto"/>
              <w:ind w:left="0"/>
              <w:contextualSpacing/>
              <w:jc w:val="both"/>
              <w:rPr>
                <w:rFonts w:asciiTheme="minorHAnsi" w:hAnsiTheme="minorHAnsi" w:cstheme="minorHAnsi"/>
                <w:b/>
              </w:rPr>
            </w:pPr>
            <w:r>
              <w:rPr>
                <w:rFonts w:asciiTheme="minorHAnsi" w:hAnsiTheme="minorHAnsi" w:cstheme="minorHAnsi"/>
                <w:b/>
                <w:lang w:val="en-US" w:eastAsia="en-US"/>
              </w:rPr>
              <w:t>PART III.   OTHER CONDITION AND REQUIREMENTS</w:t>
            </w:r>
          </w:p>
        </w:tc>
        <w:tc>
          <w:tcPr>
            <w:tcW w:w="1701" w:type="dxa"/>
          </w:tcPr>
          <w:p w14:paraId="2D1BF921" w14:textId="77777777" w:rsidR="00C045C2" w:rsidRPr="006D10E2" w:rsidRDefault="00C045C2" w:rsidP="00C045C2">
            <w:pPr>
              <w:tabs>
                <w:tab w:val="left" w:pos="3495"/>
              </w:tabs>
              <w:spacing w:after="0" w:line="240" w:lineRule="auto"/>
              <w:jc w:val="center"/>
              <w:rPr>
                <w:rFonts w:asciiTheme="minorHAnsi" w:hAnsiTheme="minorHAnsi" w:cstheme="minorHAnsi"/>
              </w:rPr>
            </w:pPr>
            <w:r w:rsidRPr="000D7B1A">
              <w:rPr>
                <w:rFonts w:asciiTheme="minorHAnsi" w:hAnsiTheme="minorHAnsi" w:cstheme="minorHAnsi"/>
                <w:b/>
                <w:color w:val="000000" w:themeColor="text1"/>
              </w:rPr>
              <w:t>BIDDER’S STATEMENT</w:t>
            </w:r>
            <w:r>
              <w:rPr>
                <w:rFonts w:asciiTheme="minorHAnsi" w:hAnsiTheme="minorHAnsi" w:cstheme="minorHAnsi"/>
                <w:b/>
                <w:color w:val="000000" w:themeColor="text1"/>
              </w:rPr>
              <w:t xml:space="preserve"> OF COMPLIANCE</w:t>
            </w:r>
          </w:p>
        </w:tc>
      </w:tr>
      <w:tr w:rsidR="00C045C2" w:rsidRPr="006D10E2" w14:paraId="7195FF17" w14:textId="77777777" w:rsidTr="00C045C2">
        <w:tc>
          <w:tcPr>
            <w:tcW w:w="8222" w:type="dxa"/>
            <w:gridSpan w:val="2"/>
          </w:tcPr>
          <w:p w14:paraId="68D0ED64" w14:textId="77777777" w:rsidR="00C045C2" w:rsidRDefault="00C045C2" w:rsidP="00AF6640">
            <w:pPr>
              <w:pStyle w:val="ListParagraph1"/>
              <w:numPr>
                <w:ilvl w:val="0"/>
                <w:numId w:val="51"/>
              </w:numPr>
              <w:suppressAutoHyphens w:val="0"/>
              <w:spacing w:after="0" w:line="240" w:lineRule="auto"/>
              <w:ind w:left="357" w:hanging="357"/>
              <w:contextualSpacing/>
              <w:jc w:val="both"/>
              <w:rPr>
                <w:rFonts w:asciiTheme="minorHAnsi" w:hAnsiTheme="minorHAnsi" w:cstheme="minorHAnsi"/>
                <w:b/>
                <w:caps/>
                <w:lang w:val="en-PH"/>
              </w:rPr>
            </w:pPr>
            <w:r>
              <w:rPr>
                <w:rFonts w:asciiTheme="minorHAnsi" w:hAnsiTheme="minorHAnsi" w:cstheme="minorHAnsi"/>
                <w:b/>
                <w:caps/>
                <w:lang w:val="en-PH"/>
              </w:rPr>
              <w:lastRenderedPageBreak/>
              <w:t>PROJECT PLANNING, IMPLEMENTATION AND SERVICES</w:t>
            </w:r>
          </w:p>
          <w:p w14:paraId="322FFF94" w14:textId="77777777" w:rsidR="00C045C2" w:rsidRPr="0030357D" w:rsidRDefault="00C045C2" w:rsidP="00AF6640">
            <w:pPr>
              <w:pStyle w:val="ListParagraph1"/>
              <w:numPr>
                <w:ilvl w:val="1"/>
                <w:numId w:val="51"/>
              </w:numPr>
              <w:suppressAutoHyphens w:val="0"/>
              <w:spacing w:before="120" w:after="120" w:line="240" w:lineRule="auto"/>
              <w:contextualSpacing/>
              <w:jc w:val="both"/>
              <w:rPr>
                <w:rFonts w:asciiTheme="minorHAnsi" w:hAnsiTheme="minorHAnsi" w:cstheme="minorHAnsi"/>
                <w:b/>
                <w:caps/>
                <w:lang w:val="en-PH"/>
              </w:rPr>
            </w:pPr>
            <w:r>
              <w:rPr>
                <w:rFonts w:asciiTheme="minorHAnsi" w:hAnsiTheme="minorHAnsi" w:cstheme="minorHAnsi"/>
                <w:lang w:val="en-PH"/>
              </w:rPr>
              <w:t>Organize project briefing / kick-off meeting and submission of inception report for approval before implementation.</w:t>
            </w:r>
          </w:p>
          <w:p w14:paraId="766C99F8" w14:textId="77777777" w:rsidR="00C045C2" w:rsidRPr="00065F9B" w:rsidRDefault="00C045C2" w:rsidP="00AF6640">
            <w:pPr>
              <w:pStyle w:val="ListParagraph1"/>
              <w:numPr>
                <w:ilvl w:val="1"/>
                <w:numId w:val="51"/>
              </w:numPr>
              <w:suppressAutoHyphens w:val="0"/>
              <w:spacing w:before="120" w:after="120" w:line="240" w:lineRule="auto"/>
              <w:contextualSpacing/>
              <w:jc w:val="both"/>
              <w:rPr>
                <w:rFonts w:asciiTheme="minorHAnsi" w:hAnsiTheme="minorHAnsi" w:cstheme="minorHAnsi"/>
                <w:b/>
                <w:caps/>
                <w:lang w:val="en-PH"/>
              </w:rPr>
            </w:pPr>
            <w:r>
              <w:rPr>
                <w:rFonts w:asciiTheme="minorHAnsi" w:hAnsiTheme="minorHAnsi" w:cstheme="minorHAnsi"/>
                <w:lang w:val="en-PH"/>
              </w:rPr>
              <w:t>Link Load and Application Load balancer license setup, software installation and configuration.</w:t>
            </w:r>
          </w:p>
          <w:p w14:paraId="3F5BAAB1" w14:textId="77777777" w:rsidR="00C045C2" w:rsidRPr="0030357D" w:rsidRDefault="00C045C2" w:rsidP="00AF6640">
            <w:pPr>
              <w:pStyle w:val="ListParagraph1"/>
              <w:numPr>
                <w:ilvl w:val="1"/>
                <w:numId w:val="51"/>
              </w:numPr>
              <w:suppressAutoHyphens w:val="0"/>
              <w:spacing w:before="120" w:after="120" w:line="240" w:lineRule="auto"/>
              <w:contextualSpacing/>
              <w:jc w:val="both"/>
              <w:rPr>
                <w:rFonts w:asciiTheme="minorHAnsi" w:hAnsiTheme="minorHAnsi" w:cstheme="minorHAnsi"/>
                <w:b/>
                <w:caps/>
                <w:lang w:val="en-PH"/>
              </w:rPr>
            </w:pPr>
            <w:r>
              <w:rPr>
                <w:rFonts w:asciiTheme="minorHAnsi" w:hAnsiTheme="minorHAnsi" w:cstheme="minorHAnsi"/>
                <w:lang w:val="en-PH"/>
              </w:rPr>
              <w:t>Preventive Maintenance</w:t>
            </w:r>
          </w:p>
          <w:p w14:paraId="3AB01BD9" w14:textId="77777777" w:rsidR="00C045C2" w:rsidRPr="003476A3" w:rsidRDefault="00C045C2" w:rsidP="00AF6640">
            <w:pPr>
              <w:pStyle w:val="ListParagraph1"/>
              <w:numPr>
                <w:ilvl w:val="0"/>
                <w:numId w:val="51"/>
              </w:numPr>
              <w:suppressAutoHyphens w:val="0"/>
              <w:spacing w:before="360" w:after="120" w:line="240" w:lineRule="auto"/>
              <w:ind w:left="357" w:hanging="357"/>
              <w:contextualSpacing/>
              <w:jc w:val="both"/>
              <w:rPr>
                <w:rFonts w:asciiTheme="minorHAnsi" w:hAnsiTheme="minorHAnsi" w:cstheme="minorHAnsi"/>
                <w:lang w:val="en-PH"/>
              </w:rPr>
            </w:pPr>
            <w:r>
              <w:rPr>
                <w:rFonts w:asciiTheme="minorHAnsi" w:hAnsiTheme="minorHAnsi" w:cstheme="minorHAnsi"/>
                <w:b/>
                <w:lang w:val="en-PH"/>
              </w:rPr>
              <w:t>TRAINING AND SUPPORT</w:t>
            </w:r>
          </w:p>
          <w:p w14:paraId="11291B9E" w14:textId="77777777" w:rsidR="00C045C2" w:rsidRPr="00293918" w:rsidRDefault="00C045C2" w:rsidP="00AF6640">
            <w:pPr>
              <w:pStyle w:val="ListParagraph1"/>
              <w:numPr>
                <w:ilvl w:val="1"/>
                <w:numId w:val="51"/>
              </w:numPr>
              <w:suppressAutoHyphens w:val="0"/>
              <w:spacing w:line="240" w:lineRule="auto"/>
              <w:contextualSpacing/>
              <w:rPr>
                <w:rFonts w:asciiTheme="minorHAnsi" w:hAnsiTheme="minorHAnsi" w:cstheme="minorHAnsi"/>
                <w:b/>
              </w:rPr>
            </w:pPr>
            <w:r w:rsidRPr="006D10E2">
              <w:rPr>
                <w:rFonts w:asciiTheme="minorHAnsi" w:hAnsiTheme="minorHAnsi" w:cstheme="minorHAnsi"/>
                <w:color w:val="000000"/>
              </w:rPr>
              <w:t xml:space="preserve">Must provide </w:t>
            </w:r>
            <w:r>
              <w:rPr>
                <w:rFonts w:asciiTheme="minorHAnsi" w:hAnsiTheme="minorHAnsi" w:cstheme="minorHAnsi"/>
                <w:color w:val="000000"/>
              </w:rPr>
              <w:t xml:space="preserve">onsite </w:t>
            </w:r>
            <w:r w:rsidRPr="006D10E2">
              <w:rPr>
                <w:rFonts w:asciiTheme="minorHAnsi" w:hAnsiTheme="minorHAnsi" w:cstheme="minorHAnsi"/>
                <w:color w:val="000000"/>
              </w:rPr>
              <w:t xml:space="preserve">training </w:t>
            </w:r>
            <w:r>
              <w:rPr>
                <w:rFonts w:asciiTheme="minorHAnsi" w:hAnsiTheme="minorHAnsi" w:cstheme="minorHAnsi"/>
                <w:color w:val="000000"/>
              </w:rPr>
              <w:t xml:space="preserve">for 5 (five) </w:t>
            </w:r>
            <w:r w:rsidRPr="006D10E2">
              <w:rPr>
                <w:rFonts w:asciiTheme="minorHAnsi" w:hAnsiTheme="minorHAnsi" w:cstheme="minorHAnsi"/>
                <w:color w:val="000000"/>
              </w:rPr>
              <w:t xml:space="preserve">Technical Personnel of Management Information Systems Service (MISS) on the proper administration and configuration of </w:t>
            </w:r>
            <w:r>
              <w:rPr>
                <w:rFonts w:asciiTheme="minorHAnsi" w:hAnsiTheme="minorHAnsi" w:cstheme="minorHAnsi"/>
                <w:color w:val="000000"/>
              </w:rPr>
              <w:t>the Link Load and Application Load Balancer</w:t>
            </w:r>
            <w:r w:rsidRPr="006D10E2">
              <w:rPr>
                <w:rFonts w:asciiTheme="minorHAnsi" w:hAnsiTheme="minorHAnsi" w:cstheme="minorHAnsi"/>
                <w:color w:val="000000"/>
              </w:rPr>
              <w:t xml:space="preserve">, three (3) copies of the </w:t>
            </w:r>
            <w:r>
              <w:rPr>
                <w:rFonts w:asciiTheme="minorHAnsi" w:hAnsiTheme="minorHAnsi" w:cstheme="minorHAnsi"/>
                <w:color w:val="000000"/>
              </w:rPr>
              <w:t>user</w:t>
            </w:r>
            <w:r w:rsidRPr="006D10E2">
              <w:rPr>
                <w:rFonts w:asciiTheme="minorHAnsi" w:hAnsiTheme="minorHAnsi" w:cstheme="minorHAnsi"/>
                <w:color w:val="000000"/>
              </w:rPr>
              <w:t xml:space="preserve"> manual is required.</w:t>
            </w:r>
          </w:p>
          <w:p w14:paraId="71153052" w14:textId="77777777" w:rsidR="00C045C2" w:rsidRPr="006D10E2" w:rsidRDefault="00C045C2" w:rsidP="00AF6640">
            <w:pPr>
              <w:pStyle w:val="ListParagraph1"/>
              <w:numPr>
                <w:ilvl w:val="1"/>
                <w:numId w:val="51"/>
              </w:numPr>
              <w:tabs>
                <w:tab w:val="left" w:pos="846"/>
              </w:tabs>
              <w:spacing w:after="0" w:line="0" w:lineRule="atLeast"/>
              <w:ind w:left="935" w:hanging="578"/>
              <w:contextualSpacing/>
              <w:jc w:val="both"/>
              <w:rPr>
                <w:rFonts w:asciiTheme="minorHAnsi" w:hAnsiTheme="minorHAnsi" w:cstheme="minorHAnsi"/>
                <w:b/>
              </w:rPr>
            </w:pPr>
            <w:r>
              <w:rPr>
                <w:rFonts w:asciiTheme="minorHAnsi" w:hAnsiTheme="minorHAnsi" w:cstheme="minorHAnsi"/>
                <w:color w:val="000000"/>
              </w:rPr>
              <w:t>Training shall be conducted within 60 days from installation of the equipment.</w:t>
            </w:r>
          </w:p>
        </w:tc>
        <w:tc>
          <w:tcPr>
            <w:tcW w:w="1701" w:type="dxa"/>
          </w:tcPr>
          <w:p w14:paraId="54EBB545" w14:textId="77777777" w:rsidR="00C045C2" w:rsidRPr="006D10E2" w:rsidRDefault="00C045C2" w:rsidP="00C045C2">
            <w:pPr>
              <w:tabs>
                <w:tab w:val="left" w:pos="3495"/>
              </w:tabs>
              <w:rPr>
                <w:rFonts w:asciiTheme="minorHAnsi" w:hAnsiTheme="minorHAnsi" w:cstheme="minorHAnsi"/>
              </w:rPr>
            </w:pPr>
          </w:p>
        </w:tc>
      </w:tr>
      <w:tr w:rsidR="00C045C2" w:rsidRPr="006D10E2" w14:paraId="5111F1D3" w14:textId="77777777" w:rsidTr="00C045C2">
        <w:tc>
          <w:tcPr>
            <w:tcW w:w="8222" w:type="dxa"/>
            <w:gridSpan w:val="2"/>
          </w:tcPr>
          <w:p w14:paraId="22680C32" w14:textId="77777777" w:rsidR="00C045C2" w:rsidRPr="006D10E2" w:rsidRDefault="00C045C2" w:rsidP="00AF6640">
            <w:pPr>
              <w:pStyle w:val="ListParagraph"/>
              <w:numPr>
                <w:ilvl w:val="0"/>
                <w:numId w:val="51"/>
              </w:numPr>
              <w:tabs>
                <w:tab w:val="left" w:pos="747"/>
              </w:tabs>
              <w:suppressAutoHyphens/>
              <w:overflowPunct/>
              <w:autoSpaceDE/>
              <w:autoSpaceDN/>
              <w:adjustRightInd/>
              <w:spacing w:after="0" w:line="240" w:lineRule="auto"/>
              <w:ind w:left="357" w:hanging="357"/>
              <w:textAlignment w:val="auto"/>
              <w:rPr>
                <w:rFonts w:asciiTheme="minorHAnsi" w:hAnsiTheme="minorHAnsi" w:cstheme="minorHAnsi"/>
                <w:b/>
                <w:szCs w:val="24"/>
              </w:rPr>
            </w:pPr>
            <w:r>
              <w:rPr>
                <w:rFonts w:asciiTheme="minorHAnsi" w:hAnsiTheme="minorHAnsi" w:cstheme="minorHAnsi"/>
                <w:b/>
                <w:szCs w:val="24"/>
              </w:rPr>
              <w:t>SERVICE ACCEPTANCE</w:t>
            </w:r>
          </w:p>
          <w:p w14:paraId="0CA890F1" w14:textId="77777777" w:rsidR="00C045C2" w:rsidRPr="006D10E2" w:rsidRDefault="00C045C2" w:rsidP="00AF6640">
            <w:pPr>
              <w:pStyle w:val="ListParagraph"/>
              <w:numPr>
                <w:ilvl w:val="1"/>
                <w:numId w:val="51"/>
              </w:numPr>
              <w:tabs>
                <w:tab w:val="left" w:pos="1620"/>
              </w:tabs>
              <w:spacing w:after="0" w:line="240" w:lineRule="auto"/>
              <w:rPr>
                <w:rFonts w:asciiTheme="minorHAnsi" w:hAnsiTheme="minorHAnsi" w:cstheme="minorHAnsi"/>
                <w:szCs w:val="24"/>
              </w:rPr>
            </w:pPr>
            <w:r w:rsidRPr="006D10E2">
              <w:rPr>
                <w:rFonts w:asciiTheme="minorHAnsi" w:hAnsiTheme="minorHAnsi" w:cstheme="minorHAnsi"/>
                <w:szCs w:val="24"/>
              </w:rPr>
              <w:t>A “Certificate of Completion” shall be issued after the testing period, provided that the following conditions are met:</w:t>
            </w:r>
          </w:p>
          <w:p w14:paraId="39CD188F" w14:textId="77777777" w:rsidR="00C045C2" w:rsidRPr="006D10E2" w:rsidRDefault="00C045C2" w:rsidP="00AF6640">
            <w:pPr>
              <w:pStyle w:val="ListParagraph"/>
              <w:numPr>
                <w:ilvl w:val="2"/>
                <w:numId w:val="51"/>
              </w:numPr>
              <w:tabs>
                <w:tab w:val="left" w:pos="1620"/>
              </w:tabs>
              <w:suppressAutoHyphens/>
              <w:overflowPunct/>
              <w:autoSpaceDE/>
              <w:autoSpaceDN/>
              <w:adjustRightInd/>
              <w:spacing w:after="0" w:line="240" w:lineRule="auto"/>
              <w:textAlignment w:val="auto"/>
              <w:rPr>
                <w:rFonts w:asciiTheme="minorHAnsi" w:hAnsiTheme="minorHAnsi" w:cstheme="minorHAnsi"/>
                <w:szCs w:val="24"/>
              </w:rPr>
            </w:pPr>
            <w:r w:rsidRPr="006D10E2">
              <w:rPr>
                <w:rFonts w:asciiTheme="minorHAnsi" w:hAnsiTheme="minorHAnsi" w:cstheme="minorHAnsi"/>
                <w:szCs w:val="24"/>
              </w:rPr>
              <w:t>Hand-over of all necessary paper licenses (if applicable), installers, duly signed delivery receipts with breakdown of items being delivered.</w:t>
            </w:r>
          </w:p>
          <w:p w14:paraId="0C3409D5" w14:textId="77777777" w:rsidR="00C045C2" w:rsidRPr="006D10E2" w:rsidRDefault="00C045C2" w:rsidP="00AF6640">
            <w:pPr>
              <w:pStyle w:val="ListParagraph"/>
              <w:numPr>
                <w:ilvl w:val="2"/>
                <w:numId w:val="51"/>
              </w:numPr>
              <w:tabs>
                <w:tab w:val="left" w:pos="1620"/>
              </w:tabs>
              <w:suppressAutoHyphens/>
              <w:overflowPunct/>
              <w:autoSpaceDE/>
              <w:autoSpaceDN/>
              <w:adjustRightInd/>
              <w:spacing w:after="120" w:line="240" w:lineRule="auto"/>
              <w:ind w:left="1582"/>
              <w:textAlignment w:val="auto"/>
              <w:rPr>
                <w:rFonts w:asciiTheme="minorHAnsi" w:hAnsiTheme="minorHAnsi" w:cstheme="minorHAnsi"/>
                <w:b/>
                <w:bCs/>
                <w:color w:val="000000"/>
                <w:szCs w:val="24"/>
              </w:rPr>
            </w:pPr>
            <w:r w:rsidRPr="006D10E2">
              <w:rPr>
                <w:rFonts w:asciiTheme="minorHAnsi" w:hAnsiTheme="minorHAnsi" w:cstheme="minorHAnsi"/>
                <w:szCs w:val="24"/>
              </w:rPr>
              <w:t xml:space="preserve">Hand-over of the full inventory of procured </w:t>
            </w:r>
            <w:r>
              <w:rPr>
                <w:rFonts w:asciiTheme="minorHAnsi" w:hAnsiTheme="minorHAnsi" w:cstheme="minorHAnsi"/>
                <w:szCs w:val="24"/>
              </w:rPr>
              <w:t>items</w:t>
            </w:r>
            <w:r w:rsidRPr="006D10E2">
              <w:rPr>
                <w:rFonts w:asciiTheme="minorHAnsi" w:hAnsiTheme="minorHAnsi" w:cstheme="minorHAnsi"/>
                <w:szCs w:val="24"/>
              </w:rPr>
              <w:t>.</w:t>
            </w:r>
          </w:p>
        </w:tc>
        <w:tc>
          <w:tcPr>
            <w:tcW w:w="1701" w:type="dxa"/>
          </w:tcPr>
          <w:p w14:paraId="4369E8BA" w14:textId="77777777" w:rsidR="00C045C2" w:rsidRPr="006D10E2" w:rsidRDefault="00C045C2" w:rsidP="00C045C2">
            <w:pPr>
              <w:tabs>
                <w:tab w:val="left" w:pos="3495"/>
              </w:tabs>
              <w:rPr>
                <w:rFonts w:asciiTheme="minorHAnsi" w:hAnsiTheme="minorHAnsi" w:cstheme="minorHAnsi"/>
              </w:rPr>
            </w:pPr>
          </w:p>
        </w:tc>
      </w:tr>
      <w:tr w:rsidR="00C045C2" w:rsidRPr="006D10E2" w14:paraId="179D3217" w14:textId="77777777" w:rsidTr="00C045C2">
        <w:tc>
          <w:tcPr>
            <w:tcW w:w="8222" w:type="dxa"/>
            <w:gridSpan w:val="2"/>
          </w:tcPr>
          <w:p w14:paraId="387705B8" w14:textId="77777777" w:rsidR="00C045C2" w:rsidRDefault="00C045C2" w:rsidP="00AF6640">
            <w:pPr>
              <w:pStyle w:val="ListParagraph"/>
              <w:numPr>
                <w:ilvl w:val="0"/>
                <w:numId w:val="51"/>
              </w:numPr>
              <w:tabs>
                <w:tab w:val="left" w:pos="747"/>
              </w:tabs>
              <w:suppressAutoHyphens/>
              <w:overflowPunct/>
              <w:autoSpaceDE/>
              <w:autoSpaceDN/>
              <w:adjustRightInd/>
              <w:spacing w:after="0" w:line="240" w:lineRule="auto"/>
              <w:ind w:left="357" w:hanging="357"/>
              <w:textAlignment w:val="auto"/>
              <w:rPr>
                <w:rFonts w:asciiTheme="minorHAnsi" w:hAnsiTheme="minorHAnsi" w:cstheme="minorHAnsi"/>
                <w:b/>
                <w:szCs w:val="24"/>
              </w:rPr>
            </w:pPr>
            <w:r>
              <w:rPr>
                <w:rFonts w:asciiTheme="minorHAnsi" w:hAnsiTheme="minorHAnsi" w:cstheme="minorHAnsi"/>
                <w:b/>
                <w:szCs w:val="24"/>
              </w:rPr>
              <w:t>WARRANTY AND SUPPORT</w:t>
            </w:r>
          </w:p>
          <w:p w14:paraId="4923240F" w14:textId="77777777" w:rsidR="00C045C2" w:rsidRPr="007646C9" w:rsidRDefault="00C045C2" w:rsidP="00AF6640">
            <w:pPr>
              <w:pStyle w:val="ListParagraph"/>
              <w:numPr>
                <w:ilvl w:val="1"/>
                <w:numId w:val="51"/>
              </w:numPr>
              <w:tabs>
                <w:tab w:val="left" w:pos="747"/>
              </w:tabs>
              <w:suppressAutoHyphens/>
              <w:overflowPunct/>
              <w:autoSpaceDE/>
              <w:autoSpaceDN/>
              <w:adjustRightInd/>
              <w:spacing w:after="0" w:line="240" w:lineRule="auto"/>
              <w:ind w:left="935" w:hanging="578"/>
              <w:textAlignment w:val="auto"/>
              <w:rPr>
                <w:rFonts w:asciiTheme="minorHAnsi" w:hAnsiTheme="minorHAnsi" w:cstheme="minorHAnsi"/>
                <w:b/>
                <w:szCs w:val="24"/>
              </w:rPr>
            </w:pPr>
            <w:r>
              <w:rPr>
                <w:rFonts w:asciiTheme="minorHAnsi" w:hAnsiTheme="minorHAnsi" w:cstheme="minorHAnsi"/>
                <w:szCs w:val="24"/>
              </w:rPr>
              <w:t xml:space="preserve">    </w:t>
            </w:r>
            <w:r w:rsidRPr="00DA43CE">
              <w:rPr>
                <w:rFonts w:asciiTheme="minorHAnsi" w:hAnsiTheme="minorHAnsi" w:cstheme="minorHAnsi"/>
                <w:szCs w:val="24"/>
              </w:rPr>
              <w:t>Day 1 of all warranties shal</w:t>
            </w:r>
            <w:r>
              <w:rPr>
                <w:rFonts w:asciiTheme="minorHAnsi" w:hAnsiTheme="minorHAnsi" w:cstheme="minorHAnsi"/>
                <w:szCs w:val="24"/>
              </w:rPr>
              <w:t xml:space="preserve">l </w:t>
            </w:r>
            <w:r w:rsidRPr="005F0C72">
              <w:rPr>
                <w:rFonts w:asciiTheme="minorHAnsi" w:hAnsiTheme="minorHAnsi" w:cstheme="minorHAnsi"/>
              </w:rPr>
              <w:t>commence only after the issuance o</w:t>
            </w:r>
            <w:r>
              <w:rPr>
                <w:rFonts w:asciiTheme="minorHAnsi" w:hAnsiTheme="minorHAnsi" w:cstheme="minorHAnsi"/>
              </w:rPr>
              <w:t>f the Certificate of Acceptance and satisfactory performance was issued.</w:t>
            </w:r>
          </w:p>
          <w:p w14:paraId="642B2079" w14:textId="77777777" w:rsidR="00C045C2" w:rsidRPr="007646C9" w:rsidRDefault="00C045C2" w:rsidP="00AF6640">
            <w:pPr>
              <w:pStyle w:val="ListParagraph"/>
              <w:numPr>
                <w:ilvl w:val="1"/>
                <w:numId w:val="51"/>
              </w:numPr>
              <w:tabs>
                <w:tab w:val="left" w:pos="747"/>
              </w:tabs>
              <w:suppressAutoHyphens/>
              <w:overflowPunct/>
              <w:autoSpaceDE/>
              <w:autoSpaceDN/>
              <w:adjustRightInd/>
              <w:spacing w:after="0" w:line="240" w:lineRule="auto"/>
              <w:ind w:left="935" w:hanging="578"/>
              <w:textAlignment w:val="auto"/>
              <w:rPr>
                <w:rFonts w:asciiTheme="minorHAnsi" w:hAnsiTheme="minorHAnsi" w:cstheme="minorHAnsi"/>
                <w:b/>
                <w:szCs w:val="24"/>
              </w:rPr>
            </w:pPr>
            <w:r>
              <w:rPr>
                <w:rFonts w:asciiTheme="minorHAnsi" w:hAnsiTheme="minorHAnsi" w:cstheme="minorHAnsi"/>
                <w:b/>
                <w:szCs w:val="24"/>
              </w:rPr>
              <w:t xml:space="preserve">    </w:t>
            </w:r>
            <w:r w:rsidRPr="00DA43CE">
              <w:rPr>
                <w:rFonts w:asciiTheme="minorHAnsi" w:hAnsiTheme="minorHAnsi" w:cstheme="minorHAnsi"/>
                <w:bCs/>
              </w:rPr>
              <w:t>Prod</w:t>
            </w:r>
            <w:r>
              <w:rPr>
                <w:rFonts w:asciiTheme="minorHAnsi" w:hAnsiTheme="minorHAnsi" w:cstheme="minorHAnsi"/>
                <w:bCs/>
              </w:rPr>
              <w:t>uct warranty for 1 year (Parts,</w:t>
            </w:r>
            <w:r w:rsidRPr="00DA43CE">
              <w:rPr>
                <w:rFonts w:asciiTheme="minorHAnsi" w:hAnsiTheme="minorHAnsi" w:cstheme="minorHAnsi"/>
                <w:bCs/>
              </w:rPr>
              <w:t xml:space="preserve"> Labor</w:t>
            </w:r>
            <w:r>
              <w:rPr>
                <w:rFonts w:asciiTheme="minorHAnsi" w:hAnsiTheme="minorHAnsi" w:cstheme="minorHAnsi"/>
                <w:bCs/>
              </w:rPr>
              <w:t xml:space="preserve"> and On Site</w:t>
            </w:r>
            <w:r w:rsidRPr="00DA43CE">
              <w:rPr>
                <w:rFonts w:asciiTheme="minorHAnsi" w:hAnsiTheme="minorHAnsi" w:cstheme="minorHAnsi"/>
                <w:bCs/>
              </w:rPr>
              <w:t>)</w:t>
            </w:r>
            <w:r>
              <w:rPr>
                <w:rFonts w:asciiTheme="minorHAnsi" w:hAnsiTheme="minorHAnsi" w:cstheme="minorHAnsi"/>
                <w:bCs/>
              </w:rPr>
              <w:t>.</w:t>
            </w:r>
          </w:p>
          <w:p w14:paraId="6589B7AB" w14:textId="77777777" w:rsidR="00C045C2" w:rsidRPr="007646C9" w:rsidRDefault="00C045C2" w:rsidP="00AF6640">
            <w:pPr>
              <w:pStyle w:val="ListParagraph"/>
              <w:numPr>
                <w:ilvl w:val="1"/>
                <w:numId w:val="51"/>
              </w:numPr>
              <w:tabs>
                <w:tab w:val="left" w:pos="747"/>
              </w:tabs>
              <w:suppressAutoHyphens/>
              <w:overflowPunct/>
              <w:autoSpaceDE/>
              <w:autoSpaceDN/>
              <w:adjustRightInd/>
              <w:spacing w:after="0" w:line="240" w:lineRule="auto"/>
              <w:ind w:left="935" w:hanging="578"/>
              <w:textAlignment w:val="auto"/>
              <w:rPr>
                <w:rFonts w:asciiTheme="minorHAnsi" w:hAnsiTheme="minorHAnsi" w:cstheme="minorHAnsi"/>
                <w:b/>
                <w:szCs w:val="24"/>
              </w:rPr>
            </w:pPr>
            <w:r>
              <w:rPr>
                <w:rFonts w:asciiTheme="minorHAnsi" w:hAnsiTheme="minorHAnsi" w:cstheme="minorHAnsi"/>
                <w:b/>
                <w:szCs w:val="24"/>
              </w:rPr>
              <w:t xml:space="preserve">    </w:t>
            </w:r>
            <w:r w:rsidRPr="00DA43CE">
              <w:rPr>
                <w:rFonts w:asciiTheme="minorHAnsi" w:hAnsiTheme="minorHAnsi" w:cstheme="minorHAnsi"/>
                <w:bCs/>
                <w:color w:val="000000" w:themeColor="text1"/>
              </w:rPr>
              <w:t>24</w:t>
            </w:r>
            <w:r>
              <w:rPr>
                <w:rFonts w:asciiTheme="minorHAnsi" w:hAnsiTheme="minorHAnsi" w:cstheme="minorHAnsi"/>
                <w:bCs/>
                <w:color w:val="000000" w:themeColor="text1"/>
              </w:rPr>
              <w:t>x7 Phone and Email Support for 1</w:t>
            </w:r>
            <w:r w:rsidRPr="00DA43CE">
              <w:rPr>
                <w:rFonts w:asciiTheme="minorHAnsi" w:hAnsiTheme="minorHAnsi" w:cstheme="minorHAnsi"/>
                <w:bCs/>
                <w:color w:val="000000" w:themeColor="text1"/>
              </w:rPr>
              <w:t xml:space="preserve"> year</w:t>
            </w:r>
            <w:r>
              <w:rPr>
                <w:rFonts w:asciiTheme="minorHAnsi" w:hAnsiTheme="minorHAnsi" w:cstheme="minorHAnsi"/>
                <w:bCs/>
                <w:color w:val="000000" w:themeColor="text1"/>
              </w:rPr>
              <w:t>.</w:t>
            </w:r>
          </w:p>
          <w:p w14:paraId="6F5802AB" w14:textId="77777777" w:rsidR="00C045C2" w:rsidRPr="006D10E2" w:rsidRDefault="00C045C2" w:rsidP="00AF6640">
            <w:pPr>
              <w:pStyle w:val="ListParagraph"/>
              <w:numPr>
                <w:ilvl w:val="1"/>
                <w:numId w:val="51"/>
              </w:numPr>
              <w:tabs>
                <w:tab w:val="left" w:pos="747"/>
              </w:tabs>
              <w:suppressAutoHyphens/>
              <w:overflowPunct/>
              <w:autoSpaceDE/>
              <w:autoSpaceDN/>
              <w:adjustRightInd/>
              <w:spacing w:after="0" w:line="240" w:lineRule="auto"/>
              <w:ind w:left="935" w:hanging="578"/>
              <w:textAlignment w:val="auto"/>
              <w:rPr>
                <w:rFonts w:asciiTheme="minorHAnsi" w:hAnsiTheme="minorHAnsi" w:cstheme="minorHAnsi"/>
                <w:b/>
                <w:szCs w:val="24"/>
              </w:rPr>
            </w:pPr>
            <w:r>
              <w:rPr>
                <w:rFonts w:asciiTheme="minorHAnsi" w:hAnsiTheme="minorHAnsi" w:cstheme="minorHAnsi"/>
              </w:rPr>
              <w:t xml:space="preserve">   The vendor must notify users / clients if there are possible updates and patches.</w:t>
            </w:r>
          </w:p>
        </w:tc>
        <w:tc>
          <w:tcPr>
            <w:tcW w:w="1701" w:type="dxa"/>
          </w:tcPr>
          <w:p w14:paraId="1E6B5B60" w14:textId="77777777" w:rsidR="00C045C2" w:rsidRPr="006D10E2" w:rsidRDefault="00C045C2" w:rsidP="00C045C2">
            <w:pPr>
              <w:tabs>
                <w:tab w:val="left" w:pos="3495"/>
              </w:tabs>
              <w:spacing w:after="0" w:line="240" w:lineRule="auto"/>
              <w:rPr>
                <w:rFonts w:asciiTheme="minorHAnsi" w:hAnsiTheme="minorHAnsi" w:cstheme="minorHAnsi"/>
              </w:rPr>
            </w:pPr>
          </w:p>
        </w:tc>
      </w:tr>
      <w:tr w:rsidR="00C045C2" w:rsidRPr="006D10E2" w14:paraId="725A0F6B" w14:textId="77777777" w:rsidTr="00C045C2">
        <w:tc>
          <w:tcPr>
            <w:tcW w:w="8222" w:type="dxa"/>
            <w:gridSpan w:val="2"/>
          </w:tcPr>
          <w:p w14:paraId="04976963" w14:textId="77777777" w:rsidR="00C045C2" w:rsidRPr="003476A3" w:rsidRDefault="00C045C2" w:rsidP="00AF6640">
            <w:pPr>
              <w:pStyle w:val="ListParagraph1"/>
              <w:numPr>
                <w:ilvl w:val="0"/>
                <w:numId w:val="51"/>
              </w:numPr>
              <w:spacing w:after="0" w:line="240" w:lineRule="auto"/>
              <w:ind w:left="357" w:hanging="357"/>
              <w:rPr>
                <w:rFonts w:asciiTheme="minorHAnsi" w:hAnsiTheme="minorHAnsi" w:cstheme="minorHAnsi"/>
                <w:lang w:val="en-PH" w:eastAsia="en-PH"/>
              </w:rPr>
            </w:pPr>
            <w:r>
              <w:rPr>
                <w:rFonts w:asciiTheme="minorHAnsi" w:hAnsiTheme="minorHAnsi" w:cstheme="minorHAnsi"/>
                <w:b/>
                <w:bCs/>
                <w:color w:val="000000"/>
              </w:rPr>
              <w:t>MODE OF PAYMENT</w:t>
            </w:r>
          </w:p>
          <w:p w14:paraId="3FB2A3F3" w14:textId="77777777" w:rsidR="00C045C2" w:rsidRPr="006D10E2" w:rsidRDefault="00C045C2" w:rsidP="00AF6640">
            <w:pPr>
              <w:pStyle w:val="yiv648525351msolistparagraphcxspmiddle"/>
              <w:numPr>
                <w:ilvl w:val="1"/>
                <w:numId w:val="51"/>
              </w:numPr>
              <w:spacing w:before="0" w:after="0"/>
              <w:jc w:val="both"/>
              <w:rPr>
                <w:rFonts w:asciiTheme="minorHAnsi" w:hAnsiTheme="minorHAnsi" w:cstheme="minorHAnsi"/>
                <w:color w:val="000000"/>
                <w:lang w:val="en-AU"/>
              </w:rPr>
            </w:pPr>
            <w:r w:rsidRPr="006D10E2">
              <w:rPr>
                <w:rFonts w:asciiTheme="minorHAnsi" w:hAnsiTheme="minorHAnsi" w:cstheme="minorHAnsi"/>
                <w:color w:val="000000"/>
                <w:lang w:val="en-AU"/>
              </w:rPr>
              <w:t xml:space="preserve">One-time payment of the contract shall be made upon </w:t>
            </w:r>
            <w:r>
              <w:rPr>
                <w:rFonts w:asciiTheme="minorHAnsi" w:hAnsiTheme="minorHAnsi" w:cstheme="minorHAnsi"/>
                <w:color w:val="000000"/>
                <w:lang w:val="en-AU"/>
              </w:rPr>
              <w:t>acceptance</w:t>
            </w:r>
            <w:r w:rsidRPr="006D10E2">
              <w:rPr>
                <w:rFonts w:asciiTheme="minorHAnsi" w:hAnsiTheme="minorHAnsi" w:cstheme="minorHAnsi"/>
                <w:color w:val="000000"/>
                <w:lang w:val="en-AU"/>
              </w:rPr>
              <w:t xml:space="preserve"> of supply, delivery, installation of hardware and software components and upon issuance of certificate of completion. </w:t>
            </w:r>
          </w:p>
          <w:p w14:paraId="434888D4" w14:textId="77777777" w:rsidR="00C045C2" w:rsidRPr="006D10E2" w:rsidRDefault="00C045C2" w:rsidP="00AF6640">
            <w:pPr>
              <w:pStyle w:val="yiv648525351msolistparagraphcxspmiddle"/>
              <w:numPr>
                <w:ilvl w:val="1"/>
                <w:numId w:val="51"/>
              </w:numPr>
              <w:spacing w:before="0" w:after="0"/>
              <w:ind w:left="879" w:hanging="567"/>
              <w:jc w:val="both"/>
              <w:rPr>
                <w:rFonts w:asciiTheme="minorHAnsi" w:hAnsiTheme="minorHAnsi" w:cstheme="minorHAnsi"/>
                <w:color w:val="000000"/>
                <w:lang w:val="en-AU"/>
              </w:rPr>
            </w:pPr>
            <w:r w:rsidRPr="006D10E2">
              <w:rPr>
                <w:rFonts w:asciiTheme="minorHAnsi" w:hAnsiTheme="minorHAnsi" w:cstheme="minorHAnsi"/>
                <w:color w:val="000000"/>
                <w:lang w:val="en-AU"/>
              </w:rPr>
              <w:t>Training component shall not form part of the requirements for the payment of the contract, but must be completed by the bidder after all configuration and/or installation, based on the schedule to be determined by the end-user.</w:t>
            </w:r>
          </w:p>
        </w:tc>
        <w:tc>
          <w:tcPr>
            <w:tcW w:w="1701" w:type="dxa"/>
          </w:tcPr>
          <w:p w14:paraId="50B607E7" w14:textId="77777777" w:rsidR="00C045C2" w:rsidRPr="006D10E2" w:rsidRDefault="00C045C2" w:rsidP="00C045C2">
            <w:pPr>
              <w:tabs>
                <w:tab w:val="left" w:pos="3495"/>
              </w:tabs>
              <w:rPr>
                <w:rFonts w:asciiTheme="minorHAnsi" w:hAnsiTheme="minorHAnsi" w:cstheme="minorHAnsi"/>
              </w:rPr>
            </w:pPr>
          </w:p>
        </w:tc>
      </w:tr>
      <w:tr w:rsidR="00C045C2" w:rsidRPr="006D10E2" w14:paraId="389EFAA4" w14:textId="77777777" w:rsidTr="00C045C2">
        <w:tc>
          <w:tcPr>
            <w:tcW w:w="8222" w:type="dxa"/>
            <w:gridSpan w:val="2"/>
          </w:tcPr>
          <w:p w14:paraId="040E684C" w14:textId="77777777" w:rsidR="00C045C2" w:rsidRPr="00837F35" w:rsidRDefault="00C045C2" w:rsidP="00AF6640">
            <w:pPr>
              <w:pStyle w:val="ListParagraph"/>
              <w:numPr>
                <w:ilvl w:val="0"/>
                <w:numId w:val="51"/>
              </w:numPr>
              <w:tabs>
                <w:tab w:val="left" w:pos="747"/>
              </w:tabs>
              <w:spacing w:after="0" w:line="240" w:lineRule="auto"/>
              <w:ind w:left="357" w:hanging="357"/>
              <w:rPr>
                <w:rFonts w:asciiTheme="minorHAnsi" w:hAnsiTheme="minorHAnsi" w:cstheme="minorHAnsi"/>
                <w:b/>
                <w:bCs/>
                <w:caps/>
                <w:szCs w:val="24"/>
              </w:rPr>
            </w:pPr>
            <w:r w:rsidRPr="00837F35">
              <w:rPr>
                <w:rFonts w:asciiTheme="minorHAnsi" w:hAnsiTheme="minorHAnsi" w:cstheme="minorHAnsi"/>
                <w:b/>
                <w:bCs/>
                <w:caps/>
                <w:szCs w:val="24"/>
              </w:rPr>
              <w:t>OTHER CONDITIONS</w:t>
            </w:r>
          </w:p>
          <w:p w14:paraId="37C3D8CB" w14:textId="77777777" w:rsidR="00C045C2" w:rsidRPr="006D10E2" w:rsidRDefault="00C045C2" w:rsidP="00AF6640">
            <w:pPr>
              <w:pStyle w:val="ListParagraph"/>
              <w:numPr>
                <w:ilvl w:val="1"/>
                <w:numId w:val="51"/>
              </w:numPr>
              <w:spacing w:after="0" w:line="240" w:lineRule="auto"/>
              <w:ind w:left="935" w:hanging="578"/>
              <w:rPr>
                <w:rFonts w:asciiTheme="minorHAnsi" w:hAnsiTheme="minorHAnsi" w:cstheme="minorHAnsi"/>
                <w:szCs w:val="24"/>
              </w:rPr>
            </w:pPr>
            <w:r w:rsidRPr="006D10E2">
              <w:rPr>
                <w:rFonts w:asciiTheme="minorHAnsi" w:hAnsiTheme="minorHAnsi" w:cstheme="minorHAnsi"/>
                <w:szCs w:val="24"/>
              </w:rPr>
              <w:t xml:space="preserve">  Freebies (if any/existing)</w:t>
            </w:r>
          </w:p>
          <w:p w14:paraId="6F60AB86" w14:textId="77777777" w:rsidR="00C045C2" w:rsidRPr="001F0A8F" w:rsidRDefault="00C045C2" w:rsidP="00AF6640">
            <w:pPr>
              <w:pStyle w:val="ListParagraph"/>
              <w:numPr>
                <w:ilvl w:val="2"/>
                <w:numId w:val="51"/>
              </w:numPr>
              <w:spacing w:after="0" w:line="240" w:lineRule="auto"/>
              <w:ind w:left="1582"/>
              <w:rPr>
                <w:rFonts w:asciiTheme="minorHAnsi" w:hAnsiTheme="minorHAnsi" w:cstheme="minorHAnsi"/>
              </w:rPr>
            </w:pPr>
            <w:r w:rsidRPr="001F0A8F">
              <w:rPr>
                <w:rFonts w:asciiTheme="minorHAnsi" w:hAnsiTheme="minorHAnsi" w:cstheme="minorHAnsi"/>
              </w:rPr>
              <w:t>The vendor must submit a list specifying the quantity, name, and description of all included freebies marked as “Freebies”.</w:t>
            </w:r>
          </w:p>
          <w:p w14:paraId="6AA13454" w14:textId="77777777" w:rsidR="00C045C2" w:rsidRPr="006D10E2" w:rsidRDefault="00C045C2" w:rsidP="00AF6640">
            <w:pPr>
              <w:pStyle w:val="ListParagraph"/>
              <w:numPr>
                <w:ilvl w:val="1"/>
                <w:numId w:val="51"/>
              </w:numPr>
              <w:spacing w:after="0" w:line="240" w:lineRule="auto"/>
              <w:ind w:left="935" w:hanging="578"/>
              <w:rPr>
                <w:rFonts w:asciiTheme="minorHAnsi" w:hAnsiTheme="minorHAnsi" w:cstheme="minorHAnsi"/>
                <w:szCs w:val="24"/>
              </w:rPr>
            </w:pPr>
            <w:r w:rsidRPr="006D10E2">
              <w:rPr>
                <w:rFonts w:asciiTheme="minorHAnsi" w:hAnsiTheme="minorHAnsi" w:cstheme="minorHAnsi"/>
                <w:szCs w:val="24"/>
              </w:rPr>
              <w:t xml:space="preserve"> Delivery of the Equipment</w:t>
            </w:r>
          </w:p>
          <w:p w14:paraId="45617613" w14:textId="77777777" w:rsidR="00C045C2" w:rsidRPr="006D10E2" w:rsidRDefault="00C045C2" w:rsidP="00C045C2">
            <w:pPr>
              <w:spacing w:after="0" w:line="240" w:lineRule="auto"/>
              <w:ind w:left="1021"/>
              <w:rPr>
                <w:rFonts w:asciiTheme="minorHAnsi" w:hAnsiTheme="minorHAnsi" w:cstheme="minorHAnsi"/>
              </w:rPr>
            </w:pPr>
            <w:r w:rsidRPr="006D10E2">
              <w:rPr>
                <w:rFonts w:asciiTheme="minorHAnsi" w:hAnsiTheme="minorHAnsi" w:cstheme="minorHAnsi"/>
              </w:rPr>
              <w:t>All deliveries including freebies, can be delivered to the Systems Administration Division (SAD), under the following conditions:</w:t>
            </w:r>
          </w:p>
          <w:p w14:paraId="46FB7E89" w14:textId="77777777" w:rsidR="00C045C2" w:rsidRPr="001F0A8F" w:rsidRDefault="00C045C2" w:rsidP="00AF6640">
            <w:pPr>
              <w:pStyle w:val="ListParagraph"/>
              <w:numPr>
                <w:ilvl w:val="2"/>
                <w:numId w:val="51"/>
              </w:numPr>
              <w:spacing w:after="0" w:line="240" w:lineRule="auto"/>
              <w:ind w:hanging="846"/>
              <w:rPr>
                <w:rFonts w:asciiTheme="minorHAnsi" w:hAnsiTheme="minorHAnsi" w:cstheme="minorHAnsi"/>
              </w:rPr>
            </w:pPr>
            <w:r w:rsidRPr="001F0A8F">
              <w:rPr>
                <w:rFonts w:asciiTheme="minorHAnsi" w:hAnsiTheme="minorHAnsi" w:cstheme="minorHAnsi"/>
              </w:rPr>
              <w:t>Proper coordination of the Vendor with the Property and Supply Management Division (PSMD) and SAD prior to the delivery.</w:t>
            </w:r>
          </w:p>
          <w:p w14:paraId="39321A1F" w14:textId="77777777" w:rsidR="00C045C2" w:rsidRPr="006D10E2" w:rsidRDefault="00C045C2" w:rsidP="00AF6640">
            <w:pPr>
              <w:pStyle w:val="ListParagraph"/>
              <w:numPr>
                <w:ilvl w:val="2"/>
                <w:numId w:val="51"/>
              </w:numPr>
              <w:spacing w:after="0" w:line="240" w:lineRule="auto"/>
              <w:ind w:left="1588" w:hanging="850"/>
              <w:rPr>
                <w:rFonts w:asciiTheme="minorHAnsi" w:hAnsiTheme="minorHAnsi" w:cstheme="minorHAnsi"/>
                <w:szCs w:val="24"/>
              </w:rPr>
            </w:pPr>
            <w:r w:rsidRPr="006D10E2">
              <w:rPr>
                <w:rFonts w:asciiTheme="minorHAnsi" w:hAnsiTheme="minorHAnsi" w:cstheme="minorHAnsi"/>
                <w:szCs w:val="24"/>
              </w:rPr>
              <w:t xml:space="preserve">No deliveries shall be accommodated without the </w:t>
            </w:r>
            <w:r>
              <w:rPr>
                <w:rFonts w:asciiTheme="minorHAnsi" w:hAnsiTheme="minorHAnsi" w:cstheme="minorHAnsi"/>
                <w:szCs w:val="24"/>
              </w:rPr>
              <w:t>following</w:t>
            </w:r>
            <w:r w:rsidRPr="006D10E2">
              <w:rPr>
                <w:rFonts w:asciiTheme="minorHAnsi" w:hAnsiTheme="minorHAnsi" w:cstheme="minorHAnsi"/>
                <w:szCs w:val="24"/>
              </w:rPr>
              <w:t>:</w:t>
            </w:r>
          </w:p>
          <w:p w14:paraId="5220F49F" w14:textId="77777777" w:rsidR="00C045C2" w:rsidRPr="006D10E2" w:rsidRDefault="00C045C2" w:rsidP="00AF6640">
            <w:pPr>
              <w:pStyle w:val="ListParagraph"/>
              <w:numPr>
                <w:ilvl w:val="3"/>
                <w:numId w:val="51"/>
              </w:numPr>
              <w:spacing w:after="0" w:line="240" w:lineRule="auto"/>
              <w:ind w:left="2049"/>
              <w:rPr>
                <w:rFonts w:asciiTheme="minorHAnsi" w:eastAsia="SimSun" w:hAnsiTheme="minorHAnsi" w:cstheme="minorHAnsi"/>
                <w:b/>
                <w:kern w:val="1"/>
                <w:szCs w:val="24"/>
                <w:lang w:eastAsia="hi-IN" w:bidi="hi-IN"/>
              </w:rPr>
            </w:pPr>
            <w:r w:rsidRPr="006D10E2">
              <w:rPr>
                <w:rFonts w:asciiTheme="minorHAnsi" w:hAnsiTheme="minorHAnsi" w:cstheme="minorHAnsi"/>
                <w:szCs w:val="24"/>
              </w:rPr>
              <w:t>Detailed Delivery Receipts which identifies the quantity, the name of the equipment/unit (including freebies), serial numbers and costings.</w:t>
            </w:r>
          </w:p>
          <w:p w14:paraId="55555E0A" w14:textId="77777777" w:rsidR="00C045C2" w:rsidRPr="006D10E2" w:rsidRDefault="00C045C2" w:rsidP="00AF6640">
            <w:pPr>
              <w:pStyle w:val="ListParagraph"/>
              <w:numPr>
                <w:ilvl w:val="3"/>
                <w:numId w:val="51"/>
              </w:numPr>
              <w:spacing w:after="0" w:line="240" w:lineRule="auto"/>
              <w:ind w:left="2047"/>
              <w:rPr>
                <w:rFonts w:asciiTheme="minorHAnsi" w:eastAsia="SimSun" w:hAnsiTheme="minorHAnsi" w:cstheme="minorHAnsi"/>
                <w:b/>
                <w:kern w:val="1"/>
                <w:szCs w:val="24"/>
                <w:lang w:eastAsia="hi-IN" w:bidi="hi-IN"/>
              </w:rPr>
            </w:pPr>
            <w:r w:rsidRPr="006D10E2">
              <w:rPr>
                <w:rFonts w:asciiTheme="minorHAnsi" w:hAnsiTheme="minorHAnsi" w:cstheme="minorHAnsi"/>
                <w:szCs w:val="24"/>
              </w:rPr>
              <w:t>Delivery Receipts must be acknowledged by the PSMD.</w:t>
            </w:r>
          </w:p>
        </w:tc>
        <w:tc>
          <w:tcPr>
            <w:tcW w:w="1701" w:type="dxa"/>
          </w:tcPr>
          <w:p w14:paraId="47057D26" w14:textId="77777777" w:rsidR="00C045C2" w:rsidRPr="006D10E2" w:rsidRDefault="00C045C2" w:rsidP="00C045C2">
            <w:pPr>
              <w:tabs>
                <w:tab w:val="left" w:pos="3495"/>
              </w:tabs>
              <w:rPr>
                <w:rFonts w:asciiTheme="minorHAnsi" w:hAnsiTheme="minorHAnsi" w:cstheme="minorHAnsi"/>
              </w:rPr>
            </w:pPr>
          </w:p>
        </w:tc>
      </w:tr>
      <w:tr w:rsidR="00C045C2" w:rsidRPr="006D10E2" w14:paraId="3FEBB9ED" w14:textId="77777777" w:rsidTr="00C045C2">
        <w:tc>
          <w:tcPr>
            <w:tcW w:w="8222" w:type="dxa"/>
            <w:gridSpan w:val="2"/>
          </w:tcPr>
          <w:p w14:paraId="46022544" w14:textId="77777777" w:rsidR="00C045C2" w:rsidRPr="006D10E2" w:rsidRDefault="00C045C2" w:rsidP="00AF6640">
            <w:pPr>
              <w:pStyle w:val="list0020paragraph"/>
              <w:numPr>
                <w:ilvl w:val="0"/>
                <w:numId w:val="51"/>
              </w:numPr>
              <w:spacing w:before="0" w:beforeAutospacing="0" w:after="0" w:afterAutospacing="0" w:line="240" w:lineRule="auto"/>
              <w:ind w:left="539" w:hanging="539"/>
              <w:contextualSpacing/>
              <w:jc w:val="both"/>
              <w:rPr>
                <w:rFonts w:asciiTheme="minorHAnsi" w:eastAsia="SimSun" w:hAnsiTheme="minorHAnsi" w:cstheme="minorHAnsi"/>
                <w:b/>
                <w:kern w:val="1"/>
                <w:lang w:eastAsia="hi-IN" w:bidi="hi-IN"/>
              </w:rPr>
            </w:pPr>
            <w:r w:rsidRPr="006D10E2">
              <w:rPr>
                <w:rFonts w:asciiTheme="minorHAnsi" w:eastAsia="SimSun" w:hAnsiTheme="minorHAnsi" w:cstheme="minorHAnsi"/>
                <w:b/>
                <w:kern w:val="1"/>
                <w:lang w:eastAsia="hi-IN" w:bidi="hi-IN"/>
              </w:rPr>
              <w:t>NON-GRAFT CLAUSE</w:t>
            </w:r>
          </w:p>
          <w:p w14:paraId="5B5C8AAD" w14:textId="77777777" w:rsidR="00C045C2" w:rsidRPr="006D10E2" w:rsidRDefault="00C045C2" w:rsidP="00AF6640">
            <w:pPr>
              <w:pStyle w:val="ListParagraph"/>
              <w:numPr>
                <w:ilvl w:val="1"/>
                <w:numId w:val="51"/>
              </w:numPr>
              <w:tabs>
                <w:tab w:val="left" w:pos="846"/>
              </w:tabs>
              <w:overflowPunct/>
              <w:autoSpaceDE/>
              <w:autoSpaceDN/>
              <w:adjustRightInd/>
              <w:spacing w:after="0" w:line="240" w:lineRule="auto"/>
              <w:contextualSpacing/>
              <w:textAlignment w:val="auto"/>
              <w:rPr>
                <w:rFonts w:asciiTheme="minorHAnsi" w:hAnsiTheme="minorHAnsi" w:cstheme="minorHAnsi"/>
                <w:b/>
                <w:szCs w:val="24"/>
              </w:rPr>
            </w:pPr>
            <w:r w:rsidRPr="006D10E2">
              <w:rPr>
                <w:rFonts w:asciiTheme="minorHAnsi" w:hAnsiTheme="minorHAnsi" w:cstheme="minorHAnsi"/>
                <w:szCs w:val="24"/>
              </w:rPr>
              <w:t>The winning supplier warrants that it has not given nor promised to give any money or gift to any officer or employee of the BTr, or any member of the Bids and Awards Committee, BAC secretariat or TWG, to secure this contract.</w:t>
            </w:r>
          </w:p>
        </w:tc>
        <w:tc>
          <w:tcPr>
            <w:tcW w:w="1701" w:type="dxa"/>
          </w:tcPr>
          <w:p w14:paraId="0840FB0C" w14:textId="77777777" w:rsidR="00C045C2" w:rsidRPr="006D10E2" w:rsidRDefault="00C045C2" w:rsidP="00C045C2">
            <w:pPr>
              <w:tabs>
                <w:tab w:val="left" w:pos="3495"/>
              </w:tabs>
              <w:rPr>
                <w:rFonts w:asciiTheme="minorHAnsi" w:hAnsiTheme="minorHAnsi" w:cstheme="minorHAnsi"/>
              </w:rPr>
            </w:pPr>
          </w:p>
        </w:tc>
      </w:tr>
    </w:tbl>
    <w:p w14:paraId="214C29CF" w14:textId="77777777" w:rsidR="00A55AEA" w:rsidRDefault="00A55AEA" w:rsidP="00227A7B"/>
    <w:p w14:paraId="2FA0F7C5" w14:textId="1F8736C0" w:rsidR="00227A7B" w:rsidRPr="004A31EB" w:rsidRDefault="00227A7B" w:rsidP="00227A7B">
      <w:r w:rsidRPr="004A31EB">
        <w:t>I hereby certify to comply and delive</w:t>
      </w:r>
      <w:r>
        <w:t>r all of the above requirements in accordance with the above stated schedule.</w:t>
      </w:r>
    </w:p>
    <w:p w14:paraId="2686FC69" w14:textId="77777777" w:rsidR="00A55AEA" w:rsidRDefault="00A55AEA" w:rsidP="00227A7B"/>
    <w:p w14:paraId="3E9FC624" w14:textId="084DAA32"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AFEF868" w14:textId="77777777" w:rsidR="00A24F8F" w:rsidRDefault="00A24F8F">
      <w:pPr>
        <w:pStyle w:val="Heading1"/>
        <w:spacing w:before="0" w:after="0"/>
      </w:pPr>
      <w:bookmarkStart w:id="65" w:name="_heading=h.vvbqool18jgw" w:colFirst="0" w:colLast="0"/>
      <w:bookmarkStart w:id="66" w:name="_Toc46916390"/>
      <w:bookmarkEnd w:id="64"/>
      <w:bookmarkEnd w:id="65"/>
    </w:p>
    <w:p w14:paraId="7FB9BAC2" w14:textId="6EE3BCFD" w:rsidR="00FD2651" w:rsidRPr="006073D7" w:rsidRDefault="00AD6FFD">
      <w:pPr>
        <w:pStyle w:val="Heading1"/>
        <w:spacing w:before="0" w:after="0"/>
      </w:pPr>
      <w:r>
        <w:t>S</w:t>
      </w:r>
      <w:r w:rsidR="0043613A" w:rsidRPr="006073D7">
        <w:t>ection VIII. Checklist of Technical and Financial Documents</w:t>
      </w:r>
      <w:bookmarkEnd w:id="66"/>
      <w:r w:rsidR="0043613A"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AF6640">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AF6640">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AF6640">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AF6640">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11C8C4B5" w14:textId="2E90BCA2" w:rsidR="00FD2651" w:rsidRDefault="0043613A" w:rsidP="00AF6640">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AF6640">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AF6640">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AF6640">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AF6640">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AF6640">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AF6640">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AF6640">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AF6640">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AF6640">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AF6640">
            <w:pPr>
              <w:widowControl w:val="0"/>
              <w:numPr>
                <w:ilvl w:val="0"/>
                <w:numId w:val="22"/>
              </w:numPr>
              <w:pBdr>
                <w:top w:val="nil"/>
                <w:left w:val="nil"/>
                <w:bottom w:val="nil"/>
                <w:right w:val="nil"/>
                <w:between w:val="nil"/>
              </w:pBdr>
              <w:spacing w:after="0"/>
              <w:ind w:left="557" w:hanging="540"/>
            </w:pPr>
            <w:r w:rsidRPr="006073D7">
              <w:rPr>
                <w:color w:val="000000"/>
              </w:rPr>
              <w:t xml:space="preserve">Certification from the DTI if the Bidder claims preference as a Domestic </w:t>
            </w:r>
            <w:r w:rsidRPr="006073D7">
              <w:rPr>
                <w:color w:val="000000"/>
              </w:rPr>
              <w:lastRenderedPageBreak/>
              <w:t>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AF6640">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AF6640">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AF6640">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AD0481">
        <w:tc>
          <w:tcPr>
            <w:tcW w:w="1170" w:type="dxa"/>
          </w:tcPr>
          <w:p w14:paraId="7BBBD6AF" w14:textId="77777777" w:rsidR="00A53A89" w:rsidRPr="00E16C36" w:rsidRDefault="00A53A89" w:rsidP="00AD0481">
            <w:pPr>
              <w:jc w:val="left"/>
              <w:rPr>
                <w:sz w:val="22"/>
              </w:rPr>
            </w:pPr>
            <w:r w:rsidRPr="00E16C36">
              <w:rPr>
                <w:sz w:val="22"/>
              </w:rPr>
              <w:t>Name of Contract</w:t>
            </w:r>
          </w:p>
        </w:tc>
        <w:tc>
          <w:tcPr>
            <w:tcW w:w="1260" w:type="dxa"/>
          </w:tcPr>
          <w:p w14:paraId="7027EB30" w14:textId="77777777" w:rsidR="00A53A89" w:rsidRPr="00E16C36" w:rsidRDefault="00A53A89" w:rsidP="00AD0481">
            <w:pPr>
              <w:jc w:val="left"/>
              <w:rPr>
                <w:sz w:val="22"/>
              </w:rPr>
            </w:pPr>
            <w:r w:rsidRPr="00E16C36">
              <w:rPr>
                <w:sz w:val="22"/>
              </w:rPr>
              <w:t>Date of the Contract</w:t>
            </w:r>
          </w:p>
        </w:tc>
        <w:tc>
          <w:tcPr>
            <w:tcW w:w="1080" w:type="dxa"/>
          </w:tcPr>
          <w:p w14:paraId="467674C4" w14:textId="77777777" w:rsidR="00A53A89" w:rsidRPr="00E16C36" w:rsidDel="000A3A59" w:rsidRDefault="00A53A89" w:rsidP="00AD0481">
            <w:pPr>
              <w:jc w:val="left"/>
              <w:rPr>
                <w:sz w:val="22"/>
              </w:rPr>
            </w:pPr>
            <w:r w:rsidRPr="00E16C36">
              <w:rPr>
                <w:sz w:val="22"/>
              </w:rPr>
              <w:t>Kind of Service/Goods sold</w:t>
            </w:r>
          </w:p>
        </w:tc>
        <w:tc>
          <w:tcPr>
            <w:tcW w:w="1440" w:type="dxa"/>
          </w:tcPr>
          <w:p w14:paraId="496A656F" w14:textId="77777777" w:rsidR="00A53A89" w:rsidRPr="00E16C36" w:rsidRDefault="00A53A89" w:rsidP="00AD0481">
            <w:pPr>
              <w:jc w:val="left"/>
              <w:rPr>
                <w:sz w:val="22"/>
              </w:rPr>
            </w:pPr>
            <w:r w:rsidRPr="00E16C36">
              <w:rPr>
                <w:sz w:val="22"/>
              </w:rPr>
              <w:t>End-User’s Name and Address</w:t>
            </w:r>
          </w:p>
        </w:tc>
        <w:tc>
          <w:tcPr>
            <w:tcW w:w="1260" w:type="dxa"/>
          </w:tcPr>
          <w:p w14:paraId="11C23230" w14:textId="77777777" w:rsidR="00A53A89" w:rsidRPr="00E16C36" w:rsidRDefault="00A53A89" w:rsidP="00AD0481">
            <w:pPr>
              <w:jc w:val="left"/>
              <w:rPr>
                <w:sz w:val="22"/>
              </w:rPr>
            </w:pPr>
            <w:r w:rsidRPr="00E16C36">
              <w:rPr>
                <w:sz w:val="22"/>
              </w:rPr>
              <w:t>Amount of Contract</w:t>
            </w:r>
          </w:p>
        </w:tc>
        <w:tc>
          <w:tcPr>
            <w:tcW w:w="1530" w:type="dxa"/>
          </w:tcPr>
          <w:p w14:paraId="620C0D43" w14:textId="77777777" w:rsidR="00A53A89" w:rsidRPr="00E16C36" w:rsidRDefault="00A53A89" w:rsidP="00AD0481">
            <w:pPr>
              <w:jc w:val="left"/>
              <w:rPr>
                <w:sz w:val="22"/>
              </w:rPr>
            </w:pPr>
            <w:r w:rsidRPr="00E16C36">
              <w:rPr>
                <w:sz w:val="22"/>
              </w:rPr>
              <w:t>Value of Outstanding Contracts</w:t>
            </w:r>
          </w:p>
        </w:tc>
        <w:tc>
          <w:tcPr>
            <w:tcW w:w="2493" w:type="dxa"/>
          </w:tcPr>
          <w:p w14:paraId="0365BB87" w14:textId="77777777" w:rsidR="00A53A89" w:rsidRPr="00E16C36" w:rsidRDefault="00A53A89" w:rsidP="00AD0481">
            <w:pPr>
              <w:jc w:val="left"/>
              <w:rPr>
                <w:sz w:val="22"/>
              </w:rPr>
            </w:pPr>
            <w:r w:rsidRPr="00E16C36">
              <w:rPr>
                <w:sz w:val="22"/>
              </w:rPr>
              <w:t>Bidder is</w:t>
            </w:r>
          </w:p>
          <w:p w14:paraId="70D7EB01" w14:textId="77777777" w:rsidR="00A53A89" w:rsidRPr="00E16C36" w:rsidRDefault="00A53A89" w:rsidP="00AF6640">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AF6640">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AF6640">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AD0481">
        <w:tc>
          <w:tcPr>
            <w:tcW w:w="1170" w:type="dxa"/>
          </w:tcPr>
          <w:p w14:paraId="0B74ED7C" w14:textId="77777777" w:rsidR="00A53A89" w:rsidRPr="00E16C36" w:rsidRDefault="00A53A89" w:rsidP="00AD0481">
            <w:pPr>
              <w:jc w:val="left"/>
              <w:rPr>
                <w:sz w:val="22"/>
              </w:rPr>
            </w:pPr>
          </w:p>
        </w:tc>
        <w:tc>
          <w:tcPr>
            <w:tcW w:w="1260" w:type="dxa"/>
          </w:tcPr>
          <w:p w14:paraId="1FC760B3" w14:textId="77777777" w:rsidR="00A53A89" w:rsidRPr="00E16C36" w:rsidRDefault="00A53A89" w:rsidP="00AD0481">
            <w:pPr>
              <w:jc w:val="left"/>
              <w:rPr>
                <w:sz w:val="22"/>
              </w:rPr>
            </w:pPr>
          </w:p>
        </w:tc>
        <w:tc>
          <w:tcPr>
            <w:tcW w:w="1080" w:type="dxa"/>
          </w:tcPr>
          <w:p w14:paraId="3ED584C6" w14:textId="77777777" w:rsidR="00A53A89" w:rsidRPr="00E16C36" w:rsidRDefault="00A53A89" w:rsidP="00AD0481">
            <w:pPr>
              <w:jc w:val="left"/>
              <w:rPr>
                <w:sz w:val="22"/>
              </w:rPr>
            </w:pPr>
          </w:p>
        </w:tc>
        <w:tc>
          <w:tcPr>
            <w:tcW w:w="1440" w:type="dxa"/>
          </w:tcPr>
          <w:p w14:paraId="2053804A" w14:textId="77777777" w:rsidR="00A53A89" w:rsidRPr="00E16C36" w:rsidRDefault="00A53A89" w:rsidP="00AD0481">
            <w:pPr>
              <w:jc w:val="left"/>
              <w:rPr>
                <w:sz w:val="22"/>
              </w:rPr>
            </w:pPr>
          </w:p>
        </w:tc>
        <w:tc>
          <w:tcPr>
            <w:tcW w:w="1260" w:type="dxa"/>
          </w:tcPr>
          <w:p w14:paraId="3E6D60FD" w14:textId="77777777" w:rsidR="00A53A89" w:rsidRPr="00E16C36" w:rsidRDefault="00A53A89" w:rsidP="00AD0481">
            <w:pPr>
              <w:jc w:val="left"/>
              <w:rPr>
                <w:sz w:val="22"/>
              </w:rPr>
            </w:pPr>
          </w:p>
        </w:tc>
        <w:tc>
          <w:tcPr>
            <w:tcW w:w="1530" w:type="dxa"/>
          </w:tcPr>
          <w:p w14:paraId="052E960B" w14:textId="77777777" w:rsidR="00A53A89" w:rsidRPr="00E16C36" w:rsidRDefault="00A53A89" w:rsidP="00AD0481">
            <w:pPr>
              <w:jc w:val="left"/>
              <w:rPr>
                <w:sz w:val="22"/>
              </w:rPr>
            </w:pPr>
          </w:p>
        </w:tc>
        <w:tc>
          <w:tcPr>
            <w:tcW w:w="2493" w:type="dxa"/>
          </w:tcPr>
          <w:p w14:paraId="673EC616" w14:textId="77777777" w:rsidR="00A53A89" w:rsidRPr="00E16C36" w:rsidRDefault="00A53A89" w:rsidP="00AD0481">
            <w:pPr>
              <w:jc w:val="left"/>
              <w:rPr>
                <w:sz w:val="22"/>
              </w:rPr>
            </w:pPr>
          </w:p>
        </w:tc>
      </w:tr>
      <w:tr w:rsidR="00A53A89" w:rsidRPr="00E16C36" w14:paraId="79FA1785" w14:textId="77777777" w:rsidTr="00AD0481">
        <w:tc>
          <w:tcPr>
            <w:tcW w:w="1170" w:type="dxa"/>
          </w:tcPr>
          <w:p w14:paraId="7BB7193E" w14:textId="77777777" w:rsidR="00A53A89" w:rsidRPr="00E16C36" w:rsidRDefault="00A53A89" w:rsidP="00AD0481">
            <w:pPr>
              <w:jc w:val="left"/>
              <w:rPr>
                <w:sz w:val="22"/>
              </w:rPr>
            </w:pPr>
          </w:p>
        </w:tc>
        <w:tc>
          <w:tcPr>
            <w:tcW w:w="1260" w:type="dxa"/>
          </w:tcPr>
          <w:p w14:paraId="3A5049FF" w14:textId="77777777" w:rsidR="00A53A89" w:rsidRPr="00E16C36" w:rsidRDefault="00A53A89" w:rsidP="00AD0481">
            <w:pPr>
              <w:jc w:val="left"/>
              <w:rPr>
                <w:sz w:val="22"/>
              </w:rPr>
            </w:pPr>
          </w:p>
        </w:tc>
        <w:tc>
          <w:tcPr>
            <w:tcW w:w="1080" w:type="dxa"/>
          </w:tcPr>
          <w:p w14:paraId="353399D3" w14:textId="77777777" w:rsidR="00A53A89" w:rsidRPr="00E16C36" w:rsidRDefault="00A53A89" w:rsidP="00AD0481">
            <w:pPr>
              <w:jc w:val="left"/>
              <w:rPr>
                <w:sz w:val="22"/>
              </w:rPr>
            </w:pPr>
          </w:p>
        </w:tc>
        <w:tc>
          <w:tcPr>
            <w:tcW w:w="1440" w:type="dxa"/>
          </w:tcPr>
          <w:p w14:paraId="17A0F37E" w14:textId="77777777" w:rsidR="00A53A89" w:rsidRPr="00E16C36" w:rsidRDefault="00A53A89" w:rsidP="00AD0481">
            <w:pPr>
              <w:jc w:val="left"/>
              <w:rPr>
                <w:sz w:val="22"/>
              </w:rPr>
            </w:pPr>
          </w:p>
        </w:tc>
        <w:tc>
          <w:tcPr>
            <w:tcW w:w="1260" w:type="dxa"/>
          </w:tcPr>
          <w:p w14:paraId="14A9F953" w14:textId="77777777" w:rsidR="00A53A89" w:rsidRPr="00E16C36" w:rsidRDefault="00A53A89" w:rsidP="00AD0481">
            <w:pPr>
              <w:jc w:val="left"/>
              <w:rPr>
                <w:sz w:val="22"/>
              </w:rPr>
            </w:pPr>
          </w:p>
        </w:tc>
        <w:tc>
          <w:tcPr>
            <w:tcW w:w="1530" w:type="dxa"/>
          </w:tcPr>
          <w:p w14:paraId="57CEA2BE" w14:textId="77777777" w:rsidR="00A53A89" w:rsidRPr="00E16C36" w:rsidRDefault="00A53A89" w:rsidP="00AD0481">
            <w:pPr>
              <w:jc w:val="left"/>
              <w:rPr>
                <w:sz w:val="22"/>
              </w:rPr>
            </w:pPr>
          </w:p>
        </w:tc>
        <w:tc>
          <w:tcPr>
            <w:tcW w:w="2493" w:type="dxa"/>
          </w:tcPr>
          <w:p w14:paraId="2D4638B4" w14:textId="77777777" w:rsidR="00A53A89" w:rsidRPr="00E16C36" w:rsidRDefault="00A53A89" w:rsidP="00AD0481">
            <w:pPr>
              <w:jc w:val="left"/>
              <w:rPr>
                <w:sz w:val="22"/>
              </w:rPr>
            </w:pPr>
          </w:p>
        </w:tc>
      </w:tr>
      <w:tr w:rsidR="00A53A89" w:rsidRPr="00E16C36" w14:paraId="6643220E" w14:textId="77777777" w:rsidTr="00AD0481">
        <w:tc>
          <w:tcPr>
            <w:tcW w:w="1170" w:type="dxa"/>
          </w:tcPr>
          <w:p w14:paraId="0A654A1F" w14:textId="77777777" w:rsidR="00A53A89" w:rsidRPr="00E16C36" w:rsidRDefault="00A53A89" w:rsidP="00AD0481">
            <w:pPr>
              <w:jc w:val="left"/>
              <w:rPr>
                <w:sz w:val="22"/>
              </w:rPr>
            </w:pPr>
          </w:p>
        </w:tc>
        <w:tc>
          <w:tcPr>
            <w:tcW w:w="1260" w:type="dxa"/>
          </w:tcPr>
          <w:p w14:paraId="6AD94407" w14:textId="77777777" w:rsidR="00A53A89" w:rsidRPr="00E16C36" w:rsidRDefault="00A53A89" w:rsidP="00AD0481">
            <w:pPr>
              <w:jc w:val="left"/>
              <w:rPr>
                <w:sz w:val="22"/>
              </w:rPr>
            </w:pPr>
          </w:p>
        </w:tc>
        <w:tc>
          <w:tcPr>
            <w:tcW w:w="1080" w:type="dxa"/>
          </w:tcPr>
          <w:p w14:paraId="2C13A64C" w14:textId="77777777" w:rsidR="00A53A89" w:rsidRPr="00E16C36" w:rsidRDefault="00A53A89" w:rsidP="00AD0481">
            <w:pPr>
              <w:jc w:val="left"/>
              <w:rPr>
                <w:sz w:val="22"/>
              </w:rPr>
            </w:pPr>
          </w:p>
        </w:tc>
        <w:tc>
          <w:tcPr>
            <w:tcW w:w="1440" w:type="dxa"/>
          </w:tcPr>
          <w:p w14:paraId="08DF7EDD" w14:textId="77777777" w:rsidR="00A53A89" w:rsidRPr="00E16C36" w:rsidRDefault="00A53A89" w:rsidP="00AD0481">
            <w:pPr>
              <w:jc w:val="left"/>
              <w:rPr>
                <w:sz w:val="22"/>
              </w:rPr>
            </w:pPr>
          </w:p>
        </w:tc>
        <w:tc>
          <w:tcPr>
            <w:tcW w:w="1260" w:type="dxa"/>
          </w:tcPr>
          <w:p w14:paraId="0112A22E" w14:textId="77777777" w:rsidR="00A53A89" w:rsidRPr="00E16C36" w:rsidRDefault="00A53A89" w:rsidP="00AD0481">
            <w:pPr>
              <w:jc w:val="left"/>
              <w:rPr>
                <w:sz w:val="22"/>
              </w:rPr>
            </w:pPr>
          </w:p>
        </w:tc>
        <w:tc>
          <w:tcPr>
            <w:tcW w:w="1530" w:type="dxa"/>
          </w:tcPr>
          <w:p w14:paraId="42E47389" w14:textId="77777777" w:rsidR="00A53A89" w:rsidRPr="00E16C36" w:rsidRDefault="00A53A89" w:rsidP="00AD0481">
            <w:pPr>
              <w:jc w:val="left"/>
              <w:rPr>
                <w:sz w:val="22"/>
              </w:rPr>
            </w:pPr>
          </w:p>
        </w:tc>
        <w:tc>
          <w:tcPr>
            <w:tcW w:w="2493" w:type="dxa"/>
          </w:tcPr>
          <w:p w14:paraId="51312AC8" w14:textId="77777777" w:rsidR="00A53A89" w:rsidRPr="00E16C36" w:rsidRDefault="00A53A89" w:rsidP="00AD0481">
            <w:pPr>
              <w:jc w:val="left"/>
              <w:rPr>
                <w:sz w:val="22"/>
              </w:rPr>
            </w:pPr>
          </w:p>
        </w:tc>
      </w:tr>
      <w:tr w:rsidR="00A53A89" w:rsidRPr="00E16C36" w14:paraId="141485DB" w14:textId="77777777" w:rsidTr="00AD0481">
        <w:tc>
          <w:tcPr>
            <w:tcW w:w="1170" w:type="dxa"/>
          </w:tcPr>
          <w:p w14:paraId="387E6667" w14:textId="77777777" w:rsidR="00A53A89" w:rsidRPr="00E16C36" w:rsidRDefault="00A53A89" w:rsidP="00AD0481">
            <w:pPr>
              <w:jc w:val="left"/>
              <w:rPr>
                <w:sz w:val="22"/>
              </w:rPr>
            </w:pPr>
          </w:p>
        </w:tc>
        <w:tc>
          <w:tcPr>
            <w:tcW w:w="1260" w:type="dxa"/>
          </w:tcPr>
          <w:p w14:paraId="642B45CC" w14:textId="77777777" w:rsidR="00A53A89" w:rsidRPr="00E16C36" w:rsidRDefault="00A53A89" w:rsidP="00AD0481">
            <w:pPr>
              <w:jc w:val="left"/>
              <w:rPr>
                <w:sz w:val="22"/>
              </w:rPr>
            </w:pPr>
          </w:p>
        </w:tc>
        <w:tc>
          <w:tcPr>
            <w:tcW w:w="1080" w:type="dxa"/>
          </w:tcPr>
          <w:p w14:paraId="6B218EC7" w14:textId="77777777" w:rsidR="00A53A89" w:rsidRPr="00E16C36" w:rsidRDefault="00A53A89" w:rsidP="00AD0481">
            <w:pPr>
              <w:jc w:val="left"/>
              <w:rPr>
                <w:sz w:val="22"/>
              </w:rPr>
            </w:pPr>
          </w:p>
        </w:tc>
        <w:tc>
          <w:tcPr>
            <w:tcW w:w="1440" w:type="dxa"/>
          </w:tcPr>
          <w:p w14:paraId="016F692C" w14:textId="77777777" w:rsidR="00A53A89" w:rsidRPr="00E16C36" w:rsidRDefault="00A53A89" w:rsidP="00AD0481">
            <w:pPr>
              <w:jc w:val="left"/>
              <w:rPr>
                <w:sz w:val="22"/>
              </w:rPr>
            </w:pPr>
          </w:p>
        </w:tc>
        <w:tc>
          <w:tcPr>
            <w:tcW w:w="1260" w:type="dxa"/>
          </w:tcPr>
          <w:p w14:paraId="2A2280A5" w14:textId="77777777" w:rsidR="00A53A89" w:rsidRPr="00E16C36" w:rsidRDefault="00A53A89" w:rsidP="00AD0481">
            <w:pPr>
              <w:jc w:val="left"/>
              <w:rPr>
                <w:sz w:val="22"/>
              </w:rPr>
            </w:pPr>
          </w:p>
        </w:tc>
        <w:tc>
          <w:tcPr>
            <w:tcW w:w="1530" w:type="dxa"/>
          </w:tcPr>
          <w:p w14:paraId="08AE149C" w14:textId="77777777" w:rsidR="00A53A89" w:rsidRPr="00E16C36" w:rsidRDefault="00A53A89" w:rsidP="00AD0481">
            <w:pPr>
              <w:jc w:val="left"/>
              <w:rPr>
                <w:sz w:val="22"/>
              </w:rPr>
            </w:pPr>
          </w:p>
        </w:tc>
        <w:tc>
          <w:tcPr>
            <w:tcW w:w="2493" w:type="dxa"/>
          </w:tcPr>
          <w:p w14:paraId="19595B69" w14:textId="77777777" w:rsidR="00A53A89" w:rsidRPr="00E16C36" w:rsidRDefault="00A53A89" w:rsidP="00AD0481">
            <w:pPr>
              <w:jc w:val="left"/>
              <w:rPr>
                <w:sz w:val="22"/>
              </w:rPr>
            </w:pPr>
          </w:p>
        </w:tc>
      </w:tr>
      <w:tr w:rsidR="00A53A89" w:rsidRPr="00E16C36" w14:paraId="73434F70" w14:textId="77777777" w:rsidTr="00AD0481">
        <w:tc>
          <w:tcPr>
            <w:tcW w:w="1170" w:type="dxa"/>
          </w:tcPr>
          <w:p w14:paraId="725FCEF3" w14:textId="77777777" w:rsidR="00A53A89" w:rsidRPr="00E16C36" w:rsidRDefault="00A53A89" w:rsidP="00AD0481">
            <w:pPr>
              <w:jc w:val="left"/>
              <w:rPr>
                <w:sz w:val="22"/>
              </w:rPr>
            </w:pPr>
          </w:p>
        </w:tc>
        <w:tc>
          <w:tcPr>
            <w:tcW w:w="1260" w:type="dxa"/>
          </w:tcPr>
          <w:p w14:paraId="60934529" w14:textId="77777777" w:rsidR="00A53A89" w:rsidRPr="00E16C36" w:rsidRDefault="00A53A89" w:rsidP="00AD0481">
            <w:pPr>
              <w:jc w:val="left"/>
              <w:rPr>
                <w:sz w:val="22"/>
              </w:rPr>
            </w:pPr>
          </w:p>
        </w:tc>
        <w:tc>
          <w:tcPr>
            <w:tcW w:w="1080" w:type="dxa"/>
          </w:tcPr>
          <w:p w14:paraId="0CD12850" w14:textId="77777777" w:rsidR="00A53A89" w:rsidRPr="00E16C36" w:rsidRDefault="00A53A89" w:rsidP="00AD0481">
            <w:pPr>
              <w:jc w:val="left"/>
              <w:rPr>
                <w:sz w:val="22"/>
              </w:rPr>
            </w:pPr>
          </w:p>
        </w:tc>
        <w:tc>
          <w:tcPr>
            <w:tcW w:w="1440" w:type="dxa"/>
          </w:tcPr>
          <w:p w14:paraId="4F04468D" w14:textId="77777777" w:rsidR="00A53A89" w:rsidRPr="00E16C36" w:rsidRDefault="00A53A89" w:rsidP="00AD0481">
            <w:pPr>
              <w:jc w:val="left"/>
              <w:rPr>
                <w:sz w:val="22"/>
              </w:rPr>
            </w:pPr>
          </w:p>
        </w:tc>
        <w:tc>
          <w:tcPr>
            <w:tcW w:w="1260" w:type="dxa"/>
          </w:tcPr>
          <w:p w14:paraId="72135F9E" w14:textId="77777777" w:rsidR="00A53A89" w:rsidRPr="00E16C36" w:rsidRDefault="00A53A89" w:rsidP="00AD0481">
            <w:pPr>
              <w:jc w:val="left"/>
              <w:rPr>
                <w:sz w:val="22"/>
              </w:rPr>
            </w:pPr>
          </w:p>
        </w:tc>
        <w:tc>
          <w:tcPr>
            <w:tcW w:w="1530" w:type="dxa"/>
          </w:tcPr>
          <w:p w14:paraId="6C482CC7" w14:textId="77777777" w:rsidR="00A53A89" w:rsidRPr="00E16C36" w:rsidRDefault="00A53A89" w:rsidP="00AD0481">
            <w:pPr>
              <w:jc w:val="left"/>
              <w:rPr>
                <w:sz w:val="22"/>
              </w:rPr>
            </w:pPr>
          </w:p>
        </w:tc>
        <w:tc>
          <w:tcPr>
            <w:tcW w:w="2493" w:type="dxa"/>
          </w:tcPr>
          <w:p w14:paraId="27EABC37" w14:textId="77777777" w:rsidR="00A53A89" w:rsidRPr="00E16C36" w:rsidRDefault="00A53A89" w:rsidP="00AD0481">
            <w:pPr>
              <w:jc w:val="left"/>
              <w:rPr>
                <w:sz w:val="22"/>
              </w:rPr>
            </w:pPr>
          </w:p>
        </w:tc>
      </w:tr>
      <w:tr w:rsidR="00A53A89" w:rsidRPr="00E16C36" w14:paraId="4C242D12" w14:textId="77777777" w:rsidTr="00AD0481">
        <w:tc>
          <w:tcPr>
            <w:tcW w:w="1170" w:type="dxa"/>
          </w:tcPr>
          <w:p w14:paraId="784B6422" w14:textId="77777777" w:rsidR="00A53A89" w:rsidRPr="00E16C36" w:rsidRDefault="00A53A89" w:rsidP="00AD0481">
            <w:pPr>
              <w:jc w:val="left"/>
              <w:rPr>
                <w:sz w:val="22"/>
              </w:rPr>
            </w:pPr>
          </w:p>
        </w:tc>
        <w:tc>
          <w:tcPr>
            <w:tcW w:w="1260" w:type="dxa"/>
          </w:tcPr>
          <w:p w14:paraId="7F4D74A5" w14:textId="77777777" w:rsidR="00A53A89" w:rsidRPr="00E16C36" w:rsidRDefault="00A53A89" w:rsidP="00AD0481">
            <w:pPr>
              <w:jc w:val="left"/>
              <w:rPr>
                <w:sz w:val="22"/>
              </w:rPr>
            </w:pPr>
          </w:p>
        </w:tc>
        <w:tc>
          <w:tcPr>
            <w:tcW w:w="1080" w:type="dxa"/>
          </w:tcPr>
          <w:p w14:paraId="5980C75D" w14:textId="77777777" w:rsidR="00A53A89" w:rsidRPr="00E16C36" w:rsidRDefault="00A53A89" w:rsidP="00AD0481">
            <w:pPr>
              <w:jc w:val="left"/>
              <w:rPr>
                <w:sz w:val="22"/>
              </w:rPr>
            </w:pPr>
          </w:p>
        </w:tc>
        <w:tc>
          <w:tcPr>
            <w:tcW w:w="1440" w:type="dxa"/>
          </w:tcPr>
          <w:p w14:paraId="3C6D2A81" w14:textId="77777777" w:rsidR="00A53A89" w:rsidRPr="00E16C36" w:rsidRDefault="00A53A89" w:rsidP="00AD0481">
            <w:pPr>
              <w:jc w:val="left"/>
              <w:rPr>
                <w:sz w:val="22"/>
              </w:rPr>
            </w:pPr>
          </w:p>
        </w:tc>
        <w:tc>
          <w:tcPr>
            <w:tcW w:w="1260" w:type="dxa"/>
          </w:tcPr>
          <w:p w14:paraId="43046A09" w14:textId="77777777" w:rsidR="00A53A89" w:rsidRPr="00E16C36" w:rsidRDefault="00A53A89" w:rsidP="00AD0481">
            <w:pPr>
              <w:jc w:val="left"/>
              <w:rPr>
                <w:sz w:val="22"/>
              </w:rPr>
            </w:pPr>
          </w:p>
        </w:tc>
        <w:tc>
          <w:tcPr>
            <w:tcW w:w="1530" w:type="dxa"/>
          </w:tcPr>
          <w:p w14:paraId="1B64A693" w14:textId="77777777" w:rsidR="00A53A89" w:rsidRPr="00E16C36" w:rsidRDefault="00A53A89" w:rsidP="00AD0481">
            <w:pPr>
              <w:jc w:val="left"/>
              <w:rPr>
                <w:sz w:val="22"/>
              </w:rPr>
            </w:pPr>
          </w:p>
        </w:tc>
        <w:tc>
          <w:tcPr>
            <w:tcW w:w="2493" w:type="dxa"/>
          </w:tcPr>
          <w:p w14:paraId="7F571DEE" w14:textId="77777777" w:rsidR="00A53A89" w:rsidRPr="00E16C36" w:rsidRDefault="00A53A89" w:rsidP="00AD0481">
            <w:pPr>
              <w:jc w:val="left"/>
              <w:rPr>
                <w:sz w:val="22"/>
              </w:rPr>
            </w:pPr>
          </w:p>
        </w:tc>
      </w:tr>
      <w:tr w:rsidR="00A53A89" w:rsidRPr="00E16C36" w14:paraId="53A1610D" w14:textId="77777777" w:rsidTr="00AD0481">
        <w:tc>
          <w:tcPr>
            <w:tcW w:w="1170" w:type="dxa"/>
          </w:tcPr>
          <w:p w14:paraId="22E1DDE3" w14:textId="77777777" w:rsidR="00A53A89" w:rsidRPr="00E16C36" w:rsidRDefault="00A53A89" w:rsidP="00AD0481">
            <w:pPr>
              <w:jc w:val="left"/>
              <w:rPr>
                <w:sz w:val="22"/>
              </w:rPr>
            </w:pPr>
          </w:p>
        </w:tc>
        <w:tc>
          <w:tcPr>
            <w:tcW w:w="1260" w:type="dxa"/>
          </w:tcPr>
          <w:p w14:paraId="4E0A18D8" w14:textId="77777777" w:rsidR="00A53A89" w:rsidRPr="00E16C36" w:rsidRDefault="00A53A89" w:rsidP="00AD0481">
            <w:pPr>
              <w:jc w:val="left"/>
              <w:rPr>
                <w:sz w:val="22"/>
              </w:rPr>
            </w:pPr>
          </w:p>
        </w:tc>
        <w:tc>
          <w:tcPr>
            <w:tcW w:w="1080" w:type="dxa"/>
          </w:tcPr>
          <w:p w14:paraId="7467E5F7" w14:textId="77777777" w:rsidR="00A53A89" w:rsidRPr="00E16C36" w:rsidRDefault="00A53A89" w:rsidP="00AD0481">
            <w:pPr>
              <w:jc w:val="left"/>
              <w:rPr>
                <w:sz w:val="22"/>
              </w:rPr>
            </w:pPr>
          </w:p>
        </w:tc>
        <w:tc>
          <w:tcPr>
            <w:tcW w:w="1440" w:type="dxa"/>
          </w:tcPr>
          <w:p w14:paraId="50EE2A38" w14:textId="77777777" w:rsidR="00A53A89" w:rsidRPr="00E16C36" w:rsidRDefault="00A53A89" w:rsidP="00AD0481">
            <w:pPr>
              <w:jc w:val="left"/>
              <w:rPr>
                <w:sz w:val="22"/>
              </w:rPr>
            </w:pPr>
          </w:p>
        </w:tc>
        <w:tc>
          <w:tcPr>
            <w:tcW w:w="1260" w:type="dxa"/>
          </w:tcPr>
          <w:p w14:paraId="5BD678FD" w14:textId="77777777" w:rsidR="00A53A89" w:rsidRPr="00E16C36" w:rsidRDefault="00A53A89" w:rsidP="00AD0481">
            <w:pPr>
              <w:jc w:val="left"/>
              <w:rPr>
                <w:sz w:val="22"/>
              </w:rPr>
            </w:pPr>
          </w:p>
        </w:tc>
        <w:tc>
          <w:tcPr>
            <w:tcW w:w="1530" w:type="dxa"/>
          </w:tcPr>
          <w:p w14:paraId="4DEC6929" w14:textId="77777777" w:rsidR="00A53A89" w:rsidRPr="00E16C36" w:rsidRDefault="00A53A89" w:rsidP="00AD0481">
            <w:pPr>
              <w:jc w:val="left"/>
              <w:rPr>
                <w:sz w:val="22"/>
              </w:rPr>
            </w:pPr>
          </w:p>
        </w:tc>
        <w:tc>
          <w:tcPr>
            <w:tcW w:w="2493" w:type="dxa"/>
          </w:tcPr>
          <w:p w14:paraId="018B2F47" w14:textId="77777777" w:rsidR="00A53A89" w:rsidRPr="00E16C36" w:rsidRDefault="00A53A89" w:rsidP="00AD0481">
            <w:pPr>
              <w:jc w:val="left"/>
              <w:rPr>
                <w:sz w:val="22"/>
              </w:rPr>
            </w:pPr>
          </w:p>
        </w:tc>
      </w:tr>
      <w:tr w:rsidR="00A53A89" w:rsidRPr="00E16C36" w14:paraId="16A6ED1E" w14:textId="77777777" w:rsidTr="00AD0481">
        <w:tc>
          <w:tcPr>
            <w:tcW w:w="1170" w:type="dxa"/>
          </w:tcPr>
          <w:p w14:paraId="71151AA5" w14:textId="77777777" w:rsidR="00A53A89" w:rsidRPr="00E16C36" w:rsidRDefault="00A53A89" w:rsidP="00AD0481">
            <w:pPr>
              <w:jc w:val="left"/>
              <w:rPr>
                <w:sz w:val="22"/>
              </w:rPr>
            </w:pPr>
          </w:p>
        </w:tc>
        <w:tc>
          <w:tcPr>
            <w:tcW w:w="1260" w:type="dxa"/>
          </w:tcPr>
          <w:p w14:paraId="51AC18F6" w14:textId="77777777" w:rsidR="00A53A89" w:rsidRPr="00E16C36" w:rsidRDefault="00A53A89" w:rsidP="00AD0481">
            <w:pPr>
              <w:jc w:val="left"/>
              <w:rPr>
                <w:sz w:val="22"/>
              </w:rPr>
            </w:pPr>
          </w:p>
        </w:tc>
        <w:tc>
          <w:tcPr>
            <w:tcW w:w="1080" w:type="dxa"/>
          </w:tcPr>
          <w:p w14:paraId="52467A4B" w14:textId="77777777" w:rsidR="00A53A89" w:rsidRPr="00E16C36" w:rsidRDefault="00A53A89" w:rsidP="00AD0481">
            <w:pPr>
              <w:jc w:val="left"/>
              <w:rPr>
                <w:sz w:val="22"/>
              </w:rPr>
            </w:pPr>
          </w:p>
        </w:tc>
        <w:tc>
          <w:tcPr>
            <w:tcW w:w="1440" w:type="dxa"/>
          </w:tcPr>
          <w:p w14:paraId="74CE82C8" w14:textId="77777777" w:rsidR="00A53A89" w:rsidRPr="00E16C36" w:rsidRDefault="00A53A89" w:rsidP="00AD0481">
            <w:pPr>
              <w:jc w:val="left"/>
              <w:rPr>
                <w:sz w:val="22"/>
              </w:rPr>
            </w:pPr>
          </w:p>
        </w:tc>
        <w:tc>
          <w:tcPr>
            <w:tcW w:w="1260" w:type="dxa"/>
          </w:tcPr>
          <w:p w14:paraId="317C364E" w14:textId="77777777" w:rsidR="00A53A89" w:rsidRPr="00E16C36" w:rsidRDefault="00A53A89" w:rsidP="00AD0481">
            <w:pPr>
              <w:jc w:val="left"/>
              <w:rPr>
                <w:sz w:val="22"/>
              </w:rPr>
            </w:pPr>
          </w:p>
        </w:tc>
        <w:tc>
          <w:tcPr>
            <w:tcW w:w="1530" w:type="dxa"/>
          </w:tcPr>
          <w:p w14:paraId="053C2DB9" w14:textId="77777777" w:rsidR="00A53A89" w:rsidRPr="00E16C36" w:rsidRDefault="00A53A89" w:rsidP="00AD0481">
            <w:pPr>
              <w:jc w:val="left"/>
              <w:rPr>
                <w:sz w:val="22"/>
              </w:rPr>
            </w:pPr>
          </w:p>
        </w:tc>
        <w:tc>
          <w:tcPr>
            <w:tcW w:w="2493" w:type="dxa"/>
          </w:tcPr>
          <w:p w14:paraId="70B2CE72" w14:textId="77777777" w:rsidR="00A53A89" w:rsidRPr="00E16C36" w:rsidRDefault="00A53A89" w:rsidP="00AD0481">
            <w:pPr>
              <w:jc w:val="left"/>
              <w:rPr>
                <w:sz w:val="22"/>
              </w:rPr>
            </w:pPr>
          </w:p>
        </w:tc>
      </w:tr>
      <w:tr w:rsidR="00A53A89" w:rsidRPr="00E16C36" w14:paraId="4211E3AC" w14:textId="77777777" w:rsidTr="00AD0481">
        <w:tc>
          <w:tcPr>
            <w:tcW w:w="1170" w:type="dxa"/>
          </w:tcPr>
          <w:p w14:paraId="1CE35B90" w14:textId="77777777" w:rsidR="00A53A89" w:rsidRPr="00E16C36" w:rsidRDefault="00A53A89" w:rsidP="00AD0481">
            <w:pPr>
              <w:jc w:val="left"/>
              <w:rPr>
                <w:sz w:val="22"/>
              </w:rPr>
            </w:pPr>
          </w:p>
        </w:tc>
        <w:tc>
          <w:tcPr>
            <w:tcW w:w="1260" w:type="dxa"/>
          </w:tcPr>
          <w:p w14:paraId="593C579C" w14:textId="77777777" w:rsidR="00A53A89" w:rsidRPr="00E16C36" w:rsidRDefault="00A53A89" w:rsidP="00AD0481">
            <w:pPr>
              <w:jc w:val="left"/>
              <w:rPr>
                <w:sz w:val="22"/>
              </w:rPr>
            </w:pPr>
          </w:p>
        </w:tc>
        <w:tc>
          <w:tcPr>
            <w:tcW w:w="1080" w:type="dxa"/>
          </w:tcPr>
          <w:p w14:paraId="7AF9F3A1" w14:textId="77777777" w:rsidR="00A53A89" w:rsidRPr="00E16C36" w:rsidRDefault="00A53A89" w:rsidP="00AD0481">
            <w:pPr>
              <w:jc w:val="left"/>
              <w:rPr>
                <w:sz w:val="22"/>
              </w:rPr>
            </w:pPr>
          </w:p>
        </w:tc>
        <w:tc>
          <w:tcPr>
            <w:tcW w:w="1440" w:type="dxa"/>
          </w:tcPr>
          <w:p w14:paraId="62046045" w14:textId="77777777" w:rsidR="00A53A89" w:rsidRPr="00E16C36" w:rsidRDefault="00A53A89" w:rsidP="00AD0481">
            <w:pPr>
              <w:jc w:val="left"/>
              <w:rPr>
                <w:sz w:val="22"/>
              </w:rPr>
            </w:pPr>
          </w:p>
        </w:tc>
        <w:tc>
          <w:tcPr>
            <w:tcW w:w="1260" w:type="dxa"/>
          </w:tcPr>
          <w:p w14:paraId="5CEE2FC6" w14:textId="77777777" w:rsidR="00A53A89" w:rsidRPr="00E16C36" w:rsidRDefault="00A53A89" w:rsidP="00AD0481">
            <w:pPr>
              <w:jc w:val="left"/>
              <w:rPr>
                <w:sz w:val="22"/>
              </w:rPr>
            </w:pPr>
          </w:p>
        </w:tc>
        <w:tc>
          <w:tcPr>
            <w:tcW w:w="1530" w:type="dxa"/>
          </w:tcPr>
          <w:p w14:paraId="38ABB0AC" w14:textId="77777777" w:rsidR="00A53A89" w:rsidRPr="00E16C36" w:rsidRDefault="00A53A89" w:rsidP="00AD0481">
            <w:pPr>
              <w:jc w:val="left"/>
              <w:rPr>
                <w:sz w:val="22"/>
              </w:rPr>
            </w:pPr>
          </w:p>
        </w:tc>
        <w:tc>
          <w:tcPr>
            <w:tcW w:w="2493" w:type="dxa"/>
          </w:tcPr>
          <w:p w14:paraId="2DA585FC" w14:textId="77777777" w:rsidR="00A53A89" w:rsidRPr="00E16C36" w:rsidRDefault="00A53A89" w:rsidP="00AD0481">
            <w:pPr>
              <w:jc w:val="left"/>
              <w:rPr>
                <w:sz w:val="22"/>
              </w:rPr>
            </w:pPr>
          </w:p>
        </w:tc>
      </w:tr>
      <w:tr w:rsidR="00A53A89" w:rsidRPr="00E16C36" w14:paraId="5E019B56" w14:textId="77777777" w:rsidTr="00AD0481">
        <w:tc>
          <w:tcPr>
            <w:tcW w:w="1170" w:type="dxa"/>
          </w:tcPr>
          <w:p w14:paraId="43581021" w14:textId="77777777" w:rsidR="00A53A89" w:rsidRPr="00E16C36" w:rsidRDefault="00A53A89" w:rsidP="00AD0481">
            <w:pPr>
              <w:jc w:val="left"/>
              <w:rPr>
                <w:sz w:val="22"/>
              </w:rPr>
            </w:pPr>
          </w:p>
        </w:tc>
        <w:tc>
          <w:tcPr>
            <w:tcW w:w="1260" w:type="dxa"/>
          </w:tcPr>
          <w:p w14:paraId="246FA93E" w14:textId="77777777" w:rsidR="00A53A89" w:rsidRPr="00E16C36" w:rsidRDefault="00A53A89" w:rsidP="00AD0481">
            <w:pPr>
              <w:jc w:val="left"/>
              <w:rPr>
                <w:sz w:val="22"/>
              </w:rPr>
            </w:pPr>
          </w:p>
        </w:tc>
        <w:tc>
          <w:tcPr>
            <w:tcW w:w="1080" w:type="dxa"/>
          </w:tcPr>
          <w:p w14:paraId="6ABC6E89" w14:textId="77777777" w:rsidR="00A53A89" w:rsidRPr="00E16C36" w:rsidRDefault="00A53A89" w:rsidP="00AD0481">
            <w:pPr>
              <w:jc w:val="left"/>
              <w:rPr>
                <w:sz w:val="22"/>
              </w:rPr>
            </w:pPr>
          </w:p>
        </w:tc>
        <w:tc>
          <w:tcPr>
            <w:tcW w:w="1440" w:type="dxa"/>
          </w:tcPr>
          <w:p w14:paraId="59E974C1" w14:textId="77777777" w:rsidR="00A53A89" w:rsidRPr="00E16C36" w:rsidRDefault="00A53A89" w:rsidP="00AD0481">
            <w:pPr>
              <w:jc w:val="left"/>
              <w:rPr>
                <w:sz w:val="22"/>
              </w:rPr>
            </w:pPr>
          </w:p>
        </w:tc>
        <w:tc>
          <w:tcPr>
            <w:tcW w:w="1260" w:type="dxa"/>
          </w:tcPr>
          <w:p w14:paraId="6C30FB09" w14:textId="77777777" w:rsidR="00A53A89" w:rsidRPr="00E16C36" w:rsidRDefault="00A53A89" w:rsidP="00AD0481">
            <w:pPr>
              <w:jc w:val="left"/>
              <w:rPr>
                <w:sz w:val="22"/>
              </w:rPr>
            </w:pPr>
          </w:p>
        </w:tc>
        <w:tc>
          <w:tcPr>
            <w:tcW w:w="1530" w:type="dxa"/>
          </w:tcPr>
          <w:p w14:paraId="2E1B69D4" w14:textId="77777777" w:rsidR="00A53A89" w:rsidRPr="00E16C36" w:rsidRDefault="00A53A89" w:rsidP="00AD0481">
            <w:pPr>
              <w:jc w:val="left"/>
              <w:rPr>
                <w:sz w:val="22"/>
              </w:rPr>
            </w:pPr>
          </w:p>
        </w:tc>
        <w:tc>
          <w:tcPr>
            <w:tcW w:w="2493" w:type="dxa"/>
          </w:tcPr>
          <w:p w14:paraId="6CB7B0AC" w14:textId="77777777" w:rsidR="00A53A89" w:rsidRPr="00E16C36" w:rsidRDefault="00A53A89" w:rsidP="00AD0481">
            <w:pPr>
              <w:jc w:val="left"/>
              <w:rPr>
                <w:sz w:val="22"/>
              </w:rPr>
            </w:pPr>
          </w:p>
        </w:tc>
      </w:tr>
      <w:tr w:rsidR="00A53A89" w:rsidRPr="00E16C36" w14:paraId="46D88C36" w14:textId="77777777" w:rsidTr="00AD0481">
        <w:tc>
          <w:tcPr>
            <w:tcW w:w="1170" w:type="dxa"/>
          </w:tcPr>
          <w:p w14:paraId="7EB11EF6" w14:textId="77777777" w:rsidR="00A53A89" w:rsidRPr="00E16C36" w:rsidRDefault="00A53A89" w:rsidP="00AD0481">
            <w:pPr>
              <w:jc w:val="left"/>
              <w:rPr>
                <w:sz w:val="22"/>
              </w:rPr>
            </w:pPr>
          </w:p>
        </w:tc>
        <w:tc>
          <w:tcPr>
            <w:tcW w:w="1260" w:type="dxa"/>
          </w:tcPr>
          <w:p w14:paraId="6BFDB2B5" w14:textId="77777777" w:rsidR="00A53A89" w:rsidRPr="00E16C36" w:rsidRDefault="00A53A89" w:rsidP="00AD0481">
            <w:pPr>
              <w:jc w:val="left"/>
              <w:rPr>
                <w:sz w:val="22"/>
              </w:rPr>
            </w:pPr>
          </w:p>
        </w:tc>
        <w:tc>
          <w:tcPr>
            <w:tcW w:w="1080" w:type="dxa"/>
          </w:tcPr>
          <w:p w14:paraId="7EBDC6F5" w14:textId="77777777" w:rsidR="00A53A89" w:rsidRPr="00E16C36" w:rsidRDefault="00A53A89" w:rsidP="00AD0481">
            <w:pPr>
              <w:jc w:val="left"/>
              <w:rPr>
                <w:sz w:val="22"/>
              </w:rPr>
            </w:pPr>
          </w:p>
        </w:tc>
        <w:tc>
          <w:tcPr>
            <w:tcW w:w="1440" w:type="dxa"/>
          </w:tcPr>
          <w:p w14:paraId="518692EC" w14:textId="77777777" w:rsidR="00A53A89" w:rsidRPr="00E16C36" w:rsidRDefault="00A53A89" w:rsidP="00AD0481">
            <w:pPr>
              <w:jc w:val="left"/>
              <w:rPr>
                <w:sz w:val="22"/>
              </w:rPr>
            </w:pPr>
          </w:p>
        </w:tc>
        <w:tc>
          <w:tcPr>
            <w:tcW w:w="1260" w:type="dxa"/>
          </w:tcPr>
          <w:p w14:paraId="32BF538F" w14:textId="77777777" w:rsidR="00A53A89" w:rsidRPr="00E16C36" w:rsidRDefault="00A53A89" w:rsidP="00AD0481">
            <w:pPr>
              <w:jc w:val="left"/>
              <w:rPr>
                <w:sz w:val="22"/>
              </w:rPr>
            </w:pPr>
          </w:p>
        </w:tc>
        <w:tc>
          <w:tcPr>
            <w:tcW w:w="1530" w:type="dxa"/>
          </w:tcPr>
          <w:p w14:paraId="70F55709" w14:textId="77777777" w:rsidR="00A53A89" w:rsidRPr="00E16C36" w:rsidRDefault="00A53A89" w:rsidP="00AD0481">
            <w:pPr>
              <w:jc w:val="left"/>
              <w:rPr>
                <w:sz w:val="22"/>
              </w:rPr>
            </w:pPr>
          </w:p>
        </w:tc>
        <w:tc>
          <w:tcPr>
            <w:tcW w:w="2493" w:type="dxa"/>
          </w:tcPr>
          <w:p w14:paraId="0F18D60E" w14:textId="77777777" w:rsidR="00A53A89" w:rsidRPr="00E16C36" w:rsidRDefault="00A53A89" w:rsidP="00AD0481">
            <w:pPr>
              <w:jc w:val="left"/>
              <w:rPr>
                <w:sz w:val="22"/>
              </w:rPr>
            </w:pPr>
          </w:p>
        </w:tc>
      </w:tr>
      <w:tr w:rsidR="00A53A89" w:rsidRPr="00E16C36" w14:paraId="343642D1" w14:textId="77777777" w:rsidTr="00AD0481">
        <w:tc>
          <w:tcPr>
            <w:tcW w:w="1170" w:type="dxa"/>
          </w:tcPr>
          <w:p w14:paraId="7C87C523" w14:textId="77777777" w:rsidR="00A53A89" w:rsidRPr="00E16C36" w:rsidRDefault="00A53A89" w:rsidP="00AD0481">
            <w:pPr>
              <w:jc w:val="left"/>
              <w:rPr>
                <w:sz w:val="22"/>
              </w:rPr>
            </w:pPr>
          </w:p>
        </w:tc>
        <w:tc>
          <w:tcPr>
            <w:tcW w:w="1260" w:type="dxa"/>
          </w:tcPr>
          <w:p w14:paraId="7FA2C187" w14:textId="77777777" w:rsidR="00A53A89" w:rsidRPr="00E16C36" w:rsidRDefault="00A53A89" w:rsidP="00AD0481">
            <w:pPr>
              <w:jc w:val="left"/>
              <w:rPr>
                <w:sz w:val="22"/>
              </w:rPr>
            </w:pPr>
          </w:p>
        </w:tc>
        <w:tc>
          <w:tcPr>
            <w:tcW w:w="1080" w:type="dxa"/>
          </w:tcPr>
          <w:p w14:paraId="21E754F3" w14:textId="77777777" w:rsidR="00A53A89" w:rsidRPr="00E16C36" w:rsidRDefault="00A53A89" w:rsidP="00AD0481">
            <w:pPr>
              <w:jc w:val="left"/>
              <w:rPr>
                <w:sz w:val="22"/>
              </w:rPr>
            </w:pPr>
          </w:p>
        </w:tc>
        <w:tc>
          <w:tcPr>
            <w:tcW w:w="1440" w:type="dxa"/>
          </w:tcPr>
          <w:p w14:paraId="42B2C053" w14:textId="77777777" w:rsidR="00A53A89" w:rsidRPr="00E16C36" w:rsidRDefault="00A53A89" w:rsidP="00AD0481">
            <w:pPr>
              <w:jc w:val="left"/>
              <w:rPr>
                <w:sz w:val="22"/>
              </w:rPr>
            </w:pPr>
          </w:p>
        </w:tc>
        <w:tc>
          <w:tcPr>
            <w:tcW w:w="1260" w:type="dxa"/>
          </w:tcPr>
          <w:p w14:paraId="5E890605" w14:textId="77777777" w:rsidR="00A53A89" w:rsidRPr="00E16C36" w:rsidRDefault="00A53A89" w:rsidP="00AD0481">
            <w:pPr>
              <w:jc w:val="left"/>
              <w:rPr>
                <w:sz w:val="22"/>
              </w:rPr>
            </w:pPr>
          </w:p>
        </w:tc>
        <w:tc>
          <w:tcPr>
            <w:tcW w:w="1530" w:type="dxa"/>
          </w:tcPr>
          <w:p w14:paraId="49B8CDCD" w14:textId="77777777" w:rsidR="00A53A89" w:rsidRPr="00E16C36" w:rsidRDefault="00A53A89" w:rsidP="00AD0481">
            <w:pPr>
              <w:jc w:val="left"/>
              <w:rPr>
                <w:sz w:val="22"/>
              </w:rPr>
            </w:pPr>
          </w:p>
        </w:tc>
        <w:tc>
          <w:tcPr>
            <w:tcW w:w="2493" w:type="dxa"/>
          </w:tcPr>
          <w:p w14:paraId="51BBFF19" w14:textId="77777777" w:rsidR="00A53A89" w:rsidRPr="00E16C36" w:rsidRDefault="00A53A89" w:rsidP="00AD0481">
            <w:pPr>
              <w:jc w:val="left"/>
              <w:rPr>
                <w:sz w:val="22"/>
              </w:rPr>
            </w:pPr>
          </w:p>
        </w:tc>
      </w:tr>
      <w:tr w:rsidR="00A53A89" w:rsidRPr="00E16C36" w14:paraId="3124293F" w14:textId="77777777" w:rsidTr="00AD0481">
        <w:tc>
          <w:tcPr>
            <w:tcW w:w="1170" w:type="dxa"/>
          </w:tcPr>
          <w:p w14:paraId="20AE1283" w14:textId="77777777" w:rsidR="00A53A89" w:rsidRPr="00E16C36" w:rsidRDefault="00A53A89" w:rsidP="00AD0481">
            <w:pPr>
              <w:jc w:val="left"/>
              <w:rPr>
                <w:sz w:val="22"/>
              </w:rPr>
            </w:pPr>
          </w:p>
        </w:tc>
        <w:tc>
          <w:tcPr>
            <w:tcW w:w="1260" w:type="dxa"/>
          </w:tcPr>
          <w:p w14:paraId="5108E31C" w14:textId="77777777" w:rsidR="00A53A89" w:rsidRPr="00E16C36" w:rsidRDefault="00A53A89" w:rsidP="00AD0481">
            <w:pPr>
              <w:jc w:val="left"/>
              <w:rPr>
                <w:sz w:val="22"/>
              </w:rPr>
            </w:pPr>
          </w:p>
        </w:tc>
        <w:tc>
          <w:tcPr>
            <w:tcW w:w="1080" w:type="dxa"/>
          </w:tcPr>
          <w:p w14:paraId="5CFD99DD" w14:textId="77777777" w:rsidR="00A53A89" w:rsidRPr="00E16C36" w:rsidRDefault="00A53A89" w:rsidP="00AD0481">
            <w:pPr>
              <w:jc w:val="left"/>
              <w:rPr>
                <w:sz w:val="22"/>
              </w:rPr>
            </w:pPr>
          </w:p>
        </w:tc>
        <w:tc>
          <w:tcPr>
            <w:tcW w:w="1440" w:type="dxa"/>
          </w:tcPr>
          <w:p w14:paraId="08049452" w14:textId="77777777" w:rsidR="00A53A89" w:rsidRPr="00E16C36" w:rsidRDefault="00A53A89" w:rsidP="00AD0481">
            <w:pPr>
              <w:jc w:val="left"/>
              <w:rPr>
                <w:sz w:val="22"/>
              </w:rPr>
            </w:pPr>
          </w:p>
        </w:tc>
        <w:tc>
          <w:tcPr>
            <w:tcW w:w="1260" w:type="dxa"/>
          </w:tcPr>
          <w:p w14:paraId="32BAC9E2" w14:textId="77777777" w:rsidR="00A53A89" w:rsidRPr="00E16C36" w:rsidRDefault="00A53A89" w:rsidP="00AD0481">
            <w:pPr>
              <w:jc w:val="left"/>
              <w:rPr>
                <w:sz w:val="22"/>
              </w:rPr>
            </w:pPr>
          </w:p>
        </w:tc>
        <w:tc>
          <w:tcPr>
            <w:tcW w:w="1530" w:type="dxa"/>
          </w:tcPr>
          <w:p w14:paraId="42DFB081" w14:textId="77777777" w:rsidR="00A53A89" w:rsidRPr="00E16C36" w:rsidRDefault="00A53A89" w:rsidP="00AD0481">
            <w:pPr>
              <w:jc w:val="left"/>
              <w:rPr>
                <w:sz w:val="22"/>
              </w:rPr>
            </w:pPr>
          </w:p>
        </w:tc>
        <w:tc>
          <w:tcPr>
            <w:tcW w:w="2493" w:type="dxa"/>
          </w:tcPr>
          <w:p w14:paraId="1A8310B1" w14:textId="77777777" w:rsidR="00A53A89" w:rsidRPr="00E16C36" w:rsidRDefault="00A53A89" w:rsidP="00AD0481">
            <w:pPr>
              <w:jc w:val="left"/>
              <w:rPr>
                <w:sz w:val="22"/>
              </w:rPr>
            </w:pPr>
          </w:p>
        </w:tc>
      </w:tr>
      <w:tr w:rsidR="00A53A89" w:rsidRPr="00E16C36" w14:paraId="358CD5AA" w14:textId="77777777" w:rsidTr="00AD0481">
        <w:tc>
          <w:tcPr>
            <w:tcW w:w="1170" w:type="dxa"/>
          </w:tcPr>
          <w:p w14:paraId="534F32A6" w14:textId="77777777" w:rsidR="00A53A89" w:rsidRPr="00E16C36" w:rsidRDefault="00A53A89" w:rsidP="00AD0481">
            <w:pPr>
              <w:jc w:val="left"/>
              <w:rPr>
                <w:sz w:val="22"/>
              </w:rPr>
            </w:pPr>
          </w:p>
        </w:tc>
        <w:tc>
          <w:tcPr>
            <w:tcW w:w="1260" w:type="dxa"/>
          </w:tcPr>
          <w:p w14:paraId="2056DF33" w14:textId="77777777" w:rsidR="00A53A89" w:rsidRPr="00E16C36" w:rsidRDefault="00A53A89" w:rsidP="00AD0481">
            <w:pPr>
              <w:jc w:val="left"/>
              <w:rPr>
                <w:sz w:val="22"/>
              </w:rPr>
            </w:pPr>
          </w:p>
        </w:tc>
        <w:tc>
          <w:tcPr>
            <w:tcW w:w="1080" w:type="dxa"/>
          </w:tcPr>
          <w:p w14:paraId="3FBD79A6" w14:textId="77777777" w:rsidR="00A53A89" w:rsidRPr="00E16C36" w:rsidRDefault="00A53A89" w:rsidP="00AD0481">
            <w:pPr>
              <w:jc w:val="left"/>
              <w:rPr>
                <w:sz w:val="22"/>
              </w:rPr>
            </w:pPr>
          </w:p>
        </w:tc>
        <w:tc>
          <w:tcPr>
            <w:tcW w:w="1440" w:type="dxa"/>
          </w:tcPr>
          <w:p w14:paraId="62F0B224" w14:textId="77777777" w:rsidR="00A53A89" w:rsidRPr="00E16C36" w:rsidRDefault="00A53A89" w:rsidP="00AD0481">
            <w:pPr>
              <w:jc w:val="left"/>
              <w:rPr>
                <w:sz w:val="22"/>
              </w:rPr>
            </w:pPr>
          </w:p>
        </w:tc>
        <w:tc>
          <w:tcPr>
            <w:tcW w:w="1260" w:type="dxa"/>
          </w:tcPr>
          <w:p w14:paraId="46EEEAF1" w14:textId="77777777" w:rsidR="00A53A89" w:rsidRPr="00E16C36" w:rsidRDefault="00A53A89" w:rsidP="00AD0481">
            <w:pPr>
              <w:jc w:val="left"/>
              <w:rPr>
                <w:sz w:val="22"/>
              </w:rPr>
            </w:pPr>
          </w:p>
        </w:tc>
        <w:tc>
          <w:tcPr>
            <w:tcW w:w="1530" w:type="dxa"/>
          </w:tcPr>
          <w:p w14:paraId="56B7ED8D" w14:textId="77777777" w:rsidR="00A53A89" w:rsidRPr="00E16C36" w:rsidRDefault="00A53A89" w:rsidP="00AD0481">
            <w:pPr>
              <w:jc w:val="left"/>
              <w:rPr>
                <w:sz w:val="22"/>
              </w:rPr>
            </w:pPr>
          </w:p>
        </w:tc>
        <w:tc>
          <w:tcPr>
            <w:tcW w:w="2493" w:type="dxa"/>
          </w:tcPr>
          <w:p w14:paraId="6921176E" w14:textId="77777777" w:rsidR="00A53A89" w:rsidRPr="00E16C36" w:rsidRDefault="00A53A89" w:rsidP="00AD0481">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AF6640">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AF6640">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AF6640">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AD0481">
        <w:tc>
          <w:tcPr>
            <w:tcW w:w="990" w:type="dxa"/>
          </w:tcPr>
          <w:p w14:paraId="1642CA41" w14:textId="77777777" w:rsidR="00A53A89" w:rsidRPr="00E16C36" w:rsidRDefault="00A53A89" w:rsidP="00AD0481">
            <w:pPr>
              <w:jc w:val="left"/>
              <w:rPr>
                <w:sz w:val="20"/>
              </w:rPr>
            </w:pPr>
            <w:r w:rsidRPr="00E16C36">
              <w:rPr>
                <w:sz w:val="20"/>
              </w:rPr>
              <w:t>Date of the Contract</w:t>
            </w:r>
          </w:p>
        </w:tc>
        <w:tc>
          <w:tcPr>
            <w:tcW w:w="1620" w:type="dxa"/>
          </w:tcPr>
          <w:p w14:paraId="1B55E42D" w14:textId="77777777" w:rsidR="00A53A89" w:rsidRPr="00E16C36" w:rsidRDefault="00A53A89" w:rsidP="00AD0481">
            <w:pPr>
              <w:jc w:val="left"/>
              <w:rPr>
                <w:sz w:val="20"/>
              </w:rPr>
            </w:pPr>
            <w:r w:rsidRPr="00E16C36">
              <w:rPr>
                <w:sz w:val="20"/>
              </w:rPr>
              <w:t>Name of Contract</w:t>
            </w:r>
          </w:p>
        </w:tc>
        <w:tc>
          <w:tcPr>
            <w:tcW w:w="1170" w:type="dxa"/>
          </w:tcPr>
          <w:p w14:paraId="491F4D8A" w14:textId="77777777" w:rsidR="00A53A89" w:rsidRPr="00E16C36" w:rsidRDefault="00A53A89" w:rsidP="00AD0481">
            <w:pPr>
              <w:jc w:val="left"/>
              <w:rPr>
                <w:sz w:val="20"/>
              </w:rPr>
            </w:pPr>
            <w:r w:rsidRPr="00E16C36">
              <w:rPr>
                <w:sz w:val="20"/>
              </w:rPr>
              <w:t>Kind of Service/</w:t>
            </w:r>
          </w:p>
          <w:p w14:paraId="50EE9401" w14:textId="77777777" w:rsidR="00A53A89" w:rsidRPr="00E16C36" w:rsidDel="000A3A59" w:rsidRDefault="00A53A89" w:rsidP="00AD0481">
            <w:pPr>
              <w:jc w:val="left"/>
              <w:rPr>
                <w:sz w:val="20"/>
              </w:rPr>
            </w:pPr>
            <w:r w:rsidRPr="00E16C36">
              <w:rPr>
                <w:sz w:val="20"/>
              </w:rPr>
              <w:t>Goods sold</w:t>
            </w:r>
          </w:p>
        </w:tc>
        <w:tc>
          <w:tcPr>
            <w:tcW w:w="1350" w:type="dxa"/>
          </w:tcPr>
          <w:p w14:paraId="6BB0C147" w14:textId="77777777" w:rsidR="00A53A89" w:rsidRPr="00E16C36" w:rsidRDefault="00A53A89" w:rsidP="00AD0481">
            <w:pPr>
              <w:jc w:val="left"/>
              <w:rPr>
                <w:sz w:val="20"/>
              </w:rPr>
            </w:pPr>
            <w:r w:rsidRPr="00E16C36">
              <w:rPr>
                <w:sz w:val="20"/>
              </w:rPr>
              <w:t>End-User’s Name and Address</w:t>
            </w:r>
          </w:p>
        </w:tc>
        <w:tc>
          <w:tcPr>
            <w:tcW w:w="1170" w:type="dxa"/>
          </w:tcPr>
          <w:p w14:paraId="76F3B59A" w14:textId="77777777" w:rsidR="00A53A89" w:rsidRPr="00E16C36" w:rsidRDefault="00A53A89" w:rsidP="00AD0481">
            <w:pPr>
              <w:jc w:val="left"/>
              <w:rPr>
                <w:sz w:val="20"/>
              </w:rPr>
            </w:pPr>
            <w:r w:rsidRPr="00E16C36">
              <w:rPr>
                <w:sz w:val="20"/>
              </w:rPr>
              <w:t>Amount of Contract</w:t>
            </w:r>
          </w:p>
        </w:tc>
        <w:tc>
          <w:tcPr>
            <w:tcW w:w="1530" w:type="dxa"/>
          </w:tcPr>
          <w:p w14:paraId="7E8ADC0A" w14:textId="77777777" w:rsidR="00A53A89" w:rsidRPr="00E16C36" w:rsidRDefault="00A53A89" w:rsidP="00AD0481">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AD0481">
            <w:pPr>
              <w:jc w:val="left"/>
              <w:rPr>
                <w:sz w:val="20"/>
              </w:rPr>
            </w:pPr>
            <w:r w:rsidRPr="00E16C36">
              <w:rPr>
                <w:sz w:val="20"/>
              </w:rPr>
              <w:t>Date of official Receipt</w:t>
            </w:r>
          </w:p>
        </w:tc>
        <w:tc>
          <w:tcPr>
            <w:tcW w:w="1710" w:type="dxa"/>
          </w:tcPr>
          <w:p w14:paraId="16DDE399" w14:textId="77777777" w:rsidR="00A53A89" w:rsidRPr="00E16C36" w:rsidRDefault="00A53A89" w:rsidP="00AD0481">
            <w:pPr>
              <w:jc w:val="left"/>
              <w:rPr>
                <w:sz w:val="20"/>
              </w:rPr>
            </w:pPr>
            <w:r w:rsidRPr="00E16C36">
              <w:rPr>
                <w:sz w:val="20"/>
              </w:rPr>
              <w:t>Bidder is</w:t>
            </w:r>
          </w:p>
          <w:p w14:paraId="597131C2" w14:textId="77777777" w:rsidR="00A53A89" w:rsidRPr="00E16C36" w:rsidRDefault="00A53A89" w:rsidP="00AD0481">
            <w:pPr>
              <w:jc w:val="left"/>
              <w:rPr>
                <w:sz w:val="20"/>
              </w:rPr>
            </w:pPr>
            <w:r w:rsidRPr="00E16C36">
              <w:rPr>
                <w:sz w:val="20"/>
              </w:rPr>
              <w:t>(A)Manufacturer</w:t>
            </w:r>
          </w:p>
          <w:p w14:paraId="668EBCC3" w14:textId="77777777" w:rsidR="00A53A89" w:rsidRPr="00E16C36" w:rsidRDefault="00A53A89" w:rsidP="00AD0481">
            <w:pPr>
              <w:jc w:val="left"/>
              <w:rPr>
                <w:sz w:val="20"/>
              </w:rPr>
            </w:pPr>
            <w:r w:rsidRPr="00E16C36">
              <w:rPr>
                <w:sz w:val="20"/>
              </w:rPr>
              <w:t>(B)Supplier/Contractor</w:t>
            </w:r>
          </w:p>
          <w:p w14:paraId="0CEC6427" w14:textId="77777777" w:rsidR="00A53A89" w:rsidRPr="00E16C36" w:rsidRDefault="00A53A89" w:rsidP="00AD0481">
            <w:pPr>
              <w:jc w:val="left"/>
              <w:rPr>
                <w:sz w:val="20"/>
              </w:rPr>
            </w:pPr>
            <w:r w:rsidRPr="00E16C36">
              <w:rPr>
                <w:sz w:val="20"/>
              </w:rPr>
              <w:t>© Distributor</w:t>
            </w:r>
          </w:p>
        </w:tc>
      </w:tr>
      <w:tr w:rsidR="00A53A89" w:rsidRPr="00E16C36" w14:paraId="49814BC0" w14:textId="77777777" w:rsidTr="00AD0481">
        <w:tc>
          <w:tcPr>
            <w:tcW w:w="990" w:type="dxa"/>
          </w:tcPr>
          <w:p w14:paraId="79378B82" w14:textId="77777777" w:rsidR="00A53A89" w:rsidRPr="00E16C36" w:rsidRDefault="00A53A89" w:rsidP="00AD0481">
            <w:pPr>
              <w:jc w:val="left"/>
              <w:rPr>
                <w:sz w:val="20"/>
              </w:rPr>
            </w:pPr>
          </w:p>
        </w:tc>
        <w:tc>
          <w:tcPr>
            <w:tcW w:w="1620" w:type="dxa"/>
          </w:tcPr>
          <w:p w14:paraId="62EFE3CC" w14:textId="77777777" w:rsidR="00A53A89" w:rsidRPr="00E16C36" w:rsidRDefault="00A53A89" w:rsidP="00AD0481">
            <w:pPr>
              <w:jc w:val="left"/>
              <w:rPr>
                <w:sz w:val="20"/>
              </w:rPr>
            </w:pPr>
          </w:p>
        </w:tc>
        <w:tc>
          <w:tcPr>
            <w:tcW w:w="1170" w:type="dxa"/>
          </w:tcPr>
          <w:p w14:paraId="280306C4" w14:textId="77777777" w:rsidR="00A53A89" w:rsidRPr="00E16C36" w:rsidRDefault="00A53A89" w:rsidP="00AD0481">
            <w:pPr>
              <w:jc w:val="left"/>
              <w:rPr>
                <w:sz w:val="20"/>
              </w:rPr>
            </w:pPr>
          </w:p>
        </w:tc>
        <w:tc>
          <w:tcPr>
            <w:tcW w:w="1350" w:type="dxa"/>
          </w:tcPr>
          <w:p w14:paraId="17275822" w14:textId="77777777" w:rsidR="00A53A89" w:rsidRPr="00E16C36" w:rsidRDefault="00A53A89" w:rsidP="00AD0481">
            <w:pPr>
              <w:jc w:val="left"/>
              <w:rPr>
                <w:sz w:val="20"/>
              </w:rPr>
            </w:pPr>
          </w:p>
        </w:tc>
        <w:tc>
          <w:tcPr>
            <w:tcW w:w="1170" w:type="dxa"/>
          </w:tcPr>
          <w:p w14:paraId="5B6CDC67" w14:textId="77777777" w:rsidR="00A53A89" w:rsidRPr="00E16C36" w:rsidRDefault="00A53A89" w:rsidP="00AD0481">
            <w:pPr>
              <w:jc w:val="left"/>
              <w:rPr>
                <w:sz w:val="20"/>
              </w:rPr>
            </w:pPr>
          </w:p>
        </w:tc>
        <w:tc>
          <w:tcPr>
            <w:tcW w:w="1530" w:type="dxa"/>
          </w:tcPr>
          <w:p w14:paraId="7A504344" w14:textId="77777777" w:rsidR="00A53A89" w:rsidRPr="00E16C36" w:rsidRDefault="00A53A89" w:rsidP="00AD0481">
            <w:pPr>
              <w:jc w:val="left"/>
              <w:rPr>
                <w:sz w:val="20"/>
              </w:rPr>
            </w:pPr>
          </w:p>
        </w:tc>
        <w:tc>
          <w:tcPr>
            <w:tcW w:w="1170" w:type="dxa"/>
          </w:tcPr>
          <w:p w14:paraId="74317E76" w14:textId="77777777" w:rsidR="00A53A89" w:rsidRPr="00E16C36" w:rsidRDefault="00A53A89" w:rsidP="00AD0481">
            <w:pPr>
              <w:jc w:val="left"/>
              <w:rPr>
                <w:sz w:val="20"/>
              </w:rPr>
            </w:pPr>
          </w:p>
        </w:tc>
        <w:tc>
          <w:tcPr>
            <w:tcW w:w="1710" w:type="dxa"/>
          </w:tcPr>
          <w:p w14:paraId="29CD7153" w14:textId="77777777" w:rsidR="00A53A89" w:rsidRPr="00E16C36" w:rsidRDefault="00A53A89" w:rsidP="00AD0481">
            <w:pPr>
              <w:jc w:val="left"/>
              <w:rPr>
                <w:sz w:val="20"/>
              </w:rPr>
            </w:pPr>
          </w:p>
        </w:tc>
      </w:tr>
      <w:tr w:rsidR="00A53A89" w:rsidRPr="00E16C36" w14:paraId="3B2C24FF" w14:textId="77777777" w:rsidTr="00AD0481">
        <w:tc>
          <w:tcPr>
            <w:tcW w:w="990" w:type="dxa"/>
          </w:tcPr>
          <w:p w14:paraId="0043F359" w14:textId="77777777" w:rsidR="00A53A89" w:rsidRPr="00E16C36" w:rsidRDefault="00A53A89" w:rsidP="00AD0481">
            <w:pPr>
              <w:jc w:val="left"/>
              <w:rPr>
                <w:sz w:val="20"/>
              </w:rPr>
            </w:pPr>
          </w:p>
        </w:tc>
        <w:tc>
          <w:tcPr>
            <w:tcW w:w="1620" w:type="dxa"/>
          </w:tcPr>
          <w:p w14:paraId="49DB54B4" w14:textId="77777777" w:rsidR="00A53A89" w:rsidRPr="00E16C36" w:rsidRDefault="00A53A89" w:rsidP="00AD0481">
            <w:pPr>
              <w:jc w:val="left"/>
              <w:rPr>
                <w:sz w:val="20"/>
              </w:rPr>
            </w:pPr>
          </w:p>
        </w:tc>
        <w:tc>
          <w:tcPr>
            <w:tcW w:w="1170" w:type="dxa"/>
          </w:tcPr>
          <w:p w14:paraId="7E4D6025" w14:textId="77777777" w:rsidR="00A53A89" w:rsidRPr="00E16C36" w:rsidRDefault="00A53A89" w:rsidP="00AD0481">
            <w:pPr>
              <w:jc w:val="left"/>
              <w:rPr>
                <w:sz w:val="20"/>
              </w:rPr>
            </w:pPr>
          </w:p>
        </w:tc>
        <w:tc>
          <w:tcPr>
            <w:tcW w:w="1350" w:type="dxa"/>
          </w:tcPr>
          <w:p w14:paraId="796E6319" w14:textId="77777777" w:rsidR="00A53A89" w:rsidRPr="00E16C36" w:rsidRDefault="00A53A89" w:rsidP="00AD0481">
            <w:pPr>
              <w:jc w:val="left"/>
              <w:rPr>
                <w:sz w:val="20"/>
              </w:rPr>
            </w:pPr>
          </w:p>
        </w:tc>
        <w:tc>
          <w:tcPr>
            <w:tcW w:w="1170" w:type="dxa"/>
          </w:tcPr>
          <w:p w14:paraId="1ADCB96F" w14:textId="77777777" w:rsidR="00A53A89" w:rsidRPr="00E16C36" w:rsidRDefault="00A53A89" w:rsidP="00AD0481">
            <w:pPr>
              <w:jc w:val="left"/>
              <w:rPr>
                <w:sz w:val="20"/>
              </w:rPr>
            </w:pPr>
          </w:p>
        </w:tc>
        <w:tc>
          <w:tcPr>
            <w:tcW w:w="1530" w:type="dxa"/>
          </w:tcPr>
          <w:p w14:paraId="20C29AD6" w14:textId="77777777" w:rsidR="00A53A89" w:rsidRPr="00E16C36" w:rsidRDefault="00A53A89" w:rsidP="00AD0481">
            <w:pPr>
              <w:jc w:val="left"/>
              <w:rPr>
                <w:sz w:val="20"/>
              </w:rPr>
            </w:pPr>
          </w:p>
        </w:tc>
        <w:tc>
          <w:tcPr>
            <w:tcW w:w="1170" w:type="dxa"/>
          </w:tcPr>
          <w:p w14:paraId="64BAD078" w14:textId="77777777" w:rsidR="00A53A89" w:rsidRPr="00E16C36" w:rsidRDefault="00A53A89" w:rsidP="00AD0481">
            <w:pPr>
              <w:jc w:val="left"/>
              <w:rPr>
                <w:sz w:val="20"/>
              </w:rPr>
            </w:pPr>
          </w:p>
        </w:tc>
        <w:tc>
          <w:tcPr>
            <w:tcW w:w="1710" w:type="dxa"/>
          </w:tcPr>
          <w:p w14:paraId="6DDC656E" w14:textId="77777777" w:rsidR="00A53A89" w:rsidRPr="00E16C36" w:rsidRDefault="00A53A89" w:rsidP="00AD0481">
            <w:pPr>
              <w:jc w:val="left"/>
              <w:rPr>
                <w:sz w:val="20"/>
              </w:rPr>
            </w:pPr>
          </w:p>
        </w:tc>
      </w:tr>
      <w:tr w:rsidR="00A53A89" w:rsidRPr="00E16C36" w14:paraId="2C5950DE" w14:textId="77777777" w:rsidTr="00AD0481">
        <w:tc>
          <w:tcPr>
            <w:tcW w:w="990" w:type="dxa"/>
          </w:tcPr>
          <w:p w14:paraId="2794242E" w14:textId="77777777" w:rsidR="00A53A89" w:rsidRPr="00E16C36" w:rsidRDefault="00A53A89" w:rsidP="00AD0481">
            <w:pPr>
              <w:jc w:val="left"/>
              <w:rPr>
                <w:sz w:val="20"/>
              </w:rPr>
            </w:pPr>
          </w:p>
        </w:tc>
        <w:tc>
          <w:tcPr>
            <w:tcW w:w="1620" w:type="dxa"/>
          </w:tcPr>
          <w:p w14:paraId="793CAE82" w14:textId="77777777" w:rsidR="00A53A89" w:rsidRPr="00E16C36" w:rsidRDefault="00A53A89" w:rsidP="00AD0481">
            <w:pPr>
              <w:jc w:val="left"/>
              <w:rPr>
                <w:sz w:val="20"/>
              </w:rPr>
            </w:pPr>
          </w:p>
        </w:tc>
        <w:tc>
          <w:tcPr>
            <w:tcW w:w="1170" w:type="dxa"/>
          </w:tcPr>
          <w:p w14:paraId="27FF9B1A" w14:textId="77777777" w:rsidR="00A53A89" w:rsidRPr="00E16C36" w:rsidRDefault="00A53A89" w:rsidP="00AD0481">
            <w:pPr>
              <w:jc w:val="left"/>
              <w:rPr>
                <w:sz w:val="20"/>
              </w:rPr>
            </w:pPr>
          </w:p>
        </w:tc>
        <w:tc>
          <w:tcPr>
            <w:tcW w:w="1350" w:type="dxa"/>
          </w:tcPr>
          <w:p w14:paraId="13EE0140" w14:textId="77777777" w:rsidR="00A53A89" w:rsidRPr="00E16C36" w:rsidRDefault="00A53A89" w:rsidP="00AD0481">
            <w:pPr>
              <w:jc w:val="left"/>
              <w:rPr>
                <w:sz w:val="20"/>
              </w:rPr>
            </w:pPr>
          </w:p>
        </w:tc>
        <w:tc>
          <w:tcPr>
            <w:tcW w:w="1170" w:type="dxa"/>
          </w:tcPr>
          <w:p w14:paraId="2CB2AEB2" w14:textId="77777777" w:rsidR="00A53A89" w:rsidRPr="00E16C36" w:rsidRDefault="00A53A89" w:rsidP="00AD0481">
            <w:pPr>
              <w:jc w:val="left"/>
              <w:rPr>
                <w:sz w:val="20"/>
              </w:rPr>
            </w:pPr>
          </w:p>
        </w:tc>
        <w:tc>
          <w:tcPr>
            <w:tcW w:w="1530" w:type="dxa"/>
          </w:tcPr>
          <w:p w14:paraId="5DE4B037" w14:textId="77777777" w:rsidR="00A53A89" w:rsidRPr="00E16C36" w:rsidRDefault="00A53A89" w:rsidP="00AD0481">
            <w:pPr>
              <w:jc w:val="left"/>
              <w:rPr>
                <w:sz w:val="20"/>
              </w:rPr>
            </w:pPr>
          </w:p>
        </w:tc>
        <w:tc>
          <w:tcPr>
            <w:tcW w:w="1170" w:type="dxa"/>
          </w:tcPr>
          <w:p w14:paraId="294907BF" w14:textId="77777777" w:rsidR="00A53A89" w:rsidRPr="00E16C36" w:rsidRDefault="00A53A89" w:rsidP="00AD0481">
            <w:pPr>
              <w:jc w:val="left"/>
              <w:rPr>
                <w:sz w:val="20"/>
              </w:rPr>
            </w:pPr>
          </w:p>
        </w:tc>
        <w:tc>
          <w:tcPr>
            <w:tcW w:w="1710" w:type="dxa"/>
          </w:tcPr>
          <w:p w14:paraId="71BAF516" w14:textId="77777777" w:rsidR="00A53A89" w:rsidRPr="00E16C36" w:rsidRDefault="00A53A89" w:rsidP="00AD0481">
            <w:pPr>
              <w:jc w:val="left"/>
              <w:rPr>
                <w:sz w:val="20"/>
              </w:rPr>
            </w:pPr>
          </w:p>
        </w:tc>
      </w:tr>
      <w:tr w:rsidR="00A53A89" w:rsidRPr="00E16C36" w14:paraId="0ABCA9E6" w14:textId="77777777" w:rsidTr="00AD0481">
        <w:tc>
          <w:tcPr>
            <w:tcW w:w="990" w:type="dxa"/>
          </w:tcPr>
          <w:p w14:paraId="7980227F" w14:textId="77777777" w:rsidR="00A53A89" w:rsidRPr="00E16C36" w:rsidRDefault="00A53A89" w:rsidP="00AD0481">
            <w:pPr>
              <w:jc w:val="left"/>
              <w:rPr>
                <w:sz w:val="20"/>
              </w:rPr>
            </w:pPr>
          </w:p>
        </w:tc>
        <w:tc>
          <w:tcPr>
            <w:tcW w:w="1620" w:type="dxa"/>
          </w:tcPr>
          <w:p w14:paraId="43B857C6" w14:textId="77777777" w:rsidR="00A53A89" w:rsidRPr="00E16C36" w:rsidRDefault="00A53A89" w:rsidP="00AD0481">
            <w:pPr>
              <w:jc w:val="left"/>
              <w:rPr>
                <w:sz w:val="20"/>
              </w:rPr>
            </w:pPr>
          </w:p>
        </w:tc>
        <w:tc>
          <w:tcPr>
            <w:tcW w:w="1170" w:type="dxa"/>
          </w:tcPr>
          <w:p w14:paraId="120C27AA" w14:textId="77777777" w:rsidR="00A53A89" w:rsidRPr="00E16C36" w:rsidRDefault="00A53A89" w:rsidP="00AD0481">
            <w:pPr>
              <w:jc w:val="left"/>
              <w:rPr>
                <w:sz w:val="20"/>
              </w:rPr>
            </w:pPr>
          </w:p>
        </w:tc>
        <w:tc>
          <w:tcPr>
            <w:tcW w:w="1350" w:type="dxa"/>
          </w:tcPr>
          <w:p w14:paraId="775A6B56" w14:textId="77777777" w:rsidR="00A53A89" w:rsidRPr="00E16C36" w:rsidRDefault="00A53A89" w:rsidP="00AD0481">
            <w:pPr>
              <w:jc w:val="left"/>
              <w:rPr>
                <w:sz w:val="20"/>
              </w:rPr>
            </w:pPr>
          </w:p>
        </w:tc>
        <w:tc>
          <w:tcPr>
            <w:tcW w:w="1170" w:type="dxa"/>
          </w:tcPr>
          <w:p w14:paraId="62D4C67D" w14:textId="77777777" w:rsidR="00A53A89" w:rsidRPr="00E16C36" w:rsidRDefault="00A53A89" w:rsidP="00AD0481">
            <w:pPr>
              <w:jc w:val="left"/>
              <w:rPr>
                <w:sz w:val="20"/>
              </w:rPr>
            </w:pPr>
          </w:p>
        </w:tc>
        <w:tc>
          <w:tcPr>
            <w:tcW w:w="1530" w:type="dxa"/>
          </w:tcPr>
          <w:p w14:paraId="17CF9A2E" w14:textId="77777777" w:rsidR="00A53A89" w:rsidRPr="00E16C36" w:rsidRDefault="00A53A89" w:rsidP="00AD0481">
            <w:pPr>
              <w:jc w:val="left"/>
              <w:rPr>
                <w:sz w:val="20"/>
              </w:rPr>
            </w:pPr>
          </w:p>
        </w:tc>
        <w:tc>
          <w:tcPr>
            <w:tcW w:w="1170" w:type="dxa"/>
          </w:tcPr>
          <w:p w14:paraId="125A985A" w14:textId="77777777" w:rsidR="00A53A89" w:rsidRPr="00E16C36" w:rsidRDefault="00A53A89" w:rsidP="00AD0481">
            <w:pPr>
              <w:jc w:val="left"/>
              <w:rPr>
                <w:sz w:val="20"/>
              </w:rPr>
            </w:pPr>
          </w:p>
        </w:tc>
        <w:tc>
          <w:tcPr>
            <w:tcW w:w="1710" w:type="dxa"/>
          </w:tcPr>
          <w:p w14:paraId="38936CAB" w14:textId="77777777" w:rsidR="00A53A89" w:rsidRPr="00E16C36" w:rsidRDefault="00A53A89" w:rsidP="00AD0481">
            <w:pPr>
              <w:jc w:val="left"/>
              <w:rPr>
                <w:sz w:val="20"/>
              </w:rPr>
            </w:pPr>
          </w:p>
        </w:tc>
      </w:tr>
      <w:tr w:rsidR="00A53A89" w:rsidRPr="00E16C36" w14:paraId="513B39B2" w14:textId="77777777" w:rsidTr="00AD0481">
        <w:tc>
          <w:tcPr>
            <w:tcW w:w="990" w:type="dxa"/>
          </w:tcPr>
          <w:p w14:paraId="02CEA4DD" w14:textId="77777777" w:rsidR="00A53A89" w:rsidRPr="00E16C36" w:rsidRDefault="00A53A89" w:rsidP="00AD0481">
            <w:pPr>
              <w:jc w:val="left"/>
              <w:rPr>
                <w:sz w:val="20"/>
              </w:rPr>
            </w:pPr>
          </w:p>
        </w:tc>
        <w:tc>
          <w:tcPr>
            <w:tcW w:w="1620" w:type="dxa"/>
          </w:tcPr>
          <w:p w14:paraId="4C9770A0" w14:textId="77777777" w:rsidR="00A53A89" w:rsidRPr="00E16C36" w:rsidRDefault="00A53A89" w:rsidP="00AD0481">
            <w:pPr>
              <w:jc w:val="left"/>
              <w:rPr>
                <w:sz w:val="20"/>
              </w:rPr>
            </w:pPr>
          </w:p>
        </w:tc>
        <w:tc>
          <w:tcPr>
            <w:tcW w:w="1170" w:type="dxa"/>
          </w:tcPr>
          <w:p w14:paraId="68C888C2" w14:textId="77777777" w:rsidR="00A53A89" w:rsidRPr="00E16C36" w:rsidRDefault="00A53A89" w:rsidP="00AD0481">
            <w:pPr>
              <w:jc w:val="left"/>
              <w:rPr>
                <w:sz w:val="20"/>
              </w:rPr>
            </w:pPr>
          </w:p>
        </w:tc>
        <w:tc>
          <w:tcPr>
            <w:tcW w:w="1350" w:type="dxa"/>
          </w:tcPr>
          <w:p w14:paraId="70337B20" w14:textId="77777777" w:rsidR="00A53A89" w:rsidRPr="00E16C36" w:rsidRDefault="00A53A89" w:rsidP="00AD0481">
            <w:pPr>
              <w:jc w:val="left"/>
              <w:rPr>
                <w:sz w:val="20"/>
              </w:rPr>
            </w:pPr>
          </w:p>
        </w:tc>
        <w:tc>
          <w:tcPr>
            <w:tcW w:w="1170" w:type="dxa"/>
          </w:tcPr>
          <w:p w14:paraId="0207761C" w14:textId="77777777" w:rsidR="00A53A89" w:rsidRPr="00E16C36" w:rsidRDefault="00A53A89" w:rsidP="00AD0481">
            <w:pPr>
              <w:jc w:val="left"/>
              <w:rPr>
                <w:sz w:val="20"/>
              </w:rPr>
            </w:pPr>
          </w:p>
        </w:tc>
        <w:tc>
          <w:tcPr>
            <w:tcW w:w="1530" w:type="dxa"/>
          </w:tcPr>
          <w:p w14:paraId="734AD0D5" w14:textId="77777777" w:rsidR="00A53A89" w:rsidRPr="00E16C36" w:rsidRDefault="00A53A89" w:rsidP="00AD0481">
            <w:pPr>
              <w:jc w:val="left"/>
              <w:rPr>
                <w:sz w:val="20"/>
              </w:rPr>
            </w:pPr>
          </w:p>
        </w:tc>
        <w:tc>
          <w:tcPr>
            <w:tcW w:w="1170" w:type="dxa"/>
          </w:tcPr>
          <w:p w14:paraId="183A7238" w14:textId="77777777" w:rsidR="00A53A89" w:rsidRPr="00E16C36" w:rsidRDefault="00A53A89" w:rsidP="00AD0481">
            <w:pPr>
              <w:jc w:val="left"/>
              <w:rPr>
                <w:sz w:val="20"/>
              </w:rPr>
            </w:pPr>
          </w:p>
        </w:tc>
        <w:tc>
          <w:tcPr>
            <w:tcW w:w="1710" w:type="dxa"/>
          </w:tcPr>
          <w:p w14:paraId="153C9C0C" w14:textId="77777777" w:rsidR="00A53A89" w:rsidRPr="00E16C36" w:rsidRDefault="00A53A89" w:rsidP="00AD0481">
            <w:pPr>
              <w:jc w:val="left"/>
              <w:rPr>
                <w:sz w:val="20"/>
              </w:rPr>
            </w:pPr>
          </w:p>
        </w:tc>
      </w:tr>
      <w:tr w:rsidR="00A53A89" w:rsidRPr="00E16C36" w14:paraId="0164DB00" w14:textId="77777777" w:rsidTr="00AD0481">
        <w:tc>
          <w:tcPr>
            <w:tcW w:w="990" w:type="dxa"/>
          </w:tcPr>
          <w:p w14:paraId="68214A7D" w14:textId="77777777" w:rsidR="00A53A89" w:rsidRPr="00E16C36" w:rsidRDefault="00A53A89" w:rsidP="00AD0481">
            <w:pPr>
              <w:jc w:val="left"/>
              <w:rPr>
                <w:sz w:val="20"/>
              </w:rPr>
            </w:pPr>
          </w:p>
        </w:tc>
        <w:tc>
          <w:tcPr>
            <w:tcW w:w="1620" w:type="dxa"/>
          </w:tcPr>
          <w:p w14:paraId="60337BAB" w14:textId="77777777" w:rsidR="00A53A89" w:rsidRPr="00E16C36" w:rsidRDefault="00A53A89" w:rsidP="00AD0481">
            <w:pPr>
              <w:jc w:val="left"/>
              <w:rPr>
                <w:sz w:val="20"/>
              </w:rPr>
            </w:pPr>
          </w:p>
        </w:tc>
        <w:tc>
          <w:tcPr>
            <w:tcW w:w="1170" w:type="dxa"/>
          </w:tcPr>
          <w:p w14:paraId="321C3C4B" w14:textId="77777777" w:rsidR="00A53A89" w:rsidRPr="00E16C36" w:rsidRDefault="00A53A89" w:rsidP="00AD0481">
            <w:pPr>
              <w:jc w:val="left"/>
              <w:rPr>
                <w:sz w:val="20"/>
              </w:rPr>
            </w:pPr>
          </w:p>
        </w:tc>
        <w:tc>
          <w:tcPr>
            <w:tcW w:w="1350" w:type="dxa"/>
          </w:tcPr>
          <w:p w14:paraId="0041D5AD" w14:textId="77777777" w:rsidR="00A53A89" w:rsidRPr="00E16C36" w:rsidRDefault="00A53A89" w:rsidP="00AD0481">
            <w:pPr>
              <w:jc w:val="left"/>
              <w:rPr>
                <w:sz w:val="20"/>
              </w:rPr>
            </w:pPr>
          </w:p>
        </w:tc>
        <w:tc>
          <w:tcPr>
            <w:tcW w:w="1170" w:type="dxa"/>
          </w:tcPr>
          <w:p w14:paraId="78AF0BCF" w14:textId="77777777" w:rsidR="00A53A89" w:rsidRPr="00E16C36" w:rsidRDefault="00A53A89" w:rsidP="00AD0481">
            <w:pPr>
              <w:jc w:val="left"/>
              <w:rPr>
                <w:sz w:val="20"/>
              </w:rPr>
            </w:pPr>
          </w:p>
        </w:tc>
        <w:tc>
          <w:tcPr>
            <w:tcW w:w="1530" w:type="dxa"/>
          </w:tcPr>
          <w:p w14:paraId="6E650CB8" w14:textId="77777777" w:rsidR="00A53A89" w:rsidRPr="00E16C36" w:rsidRDefault="00A53A89" w:rsidP="00AD0481">
            <w:pPr>
              <w:jc w:val="left"/>
              <w:rPr>
                <w:sz w:val="20"/>
              </w:rPr>
            </w:pPr>
          </w:p>
        </w:tc>
        <w:tc>
          <w:tcPr>
            <w:tcW w:w="1170" w:type="dxa"/>
          </w:tcPr>
          <w:p w14:paraId="35A5D51F" w14:textId="77777777" w:rsidR="00A53A89" w:rsidRPr="00E16C36" w:rsidRDefault="00A53A89" w:rsidP="00AD0481">
            <w:pPr>
              <w:jc w:val="left"/>
              <w:rPr>
                <w:sz w:val="20"/>
              </w:rPr>
            </w:pPr>
          </w:p>
        </w:tc>
        <w:tc>
          <w:tcPr>
            <w:tcW w:w="1710" w:type="dxa"/>
          </w:tcPr>
          <w:p w14:paraId="35EDDDDB" w14:textId="77777777" w:rsidR="00A53A89" w:rsidRPr="00E16C36" w:rsidRDefault="00A53A89" w:rsidP="00AD0481">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AF6640">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AF6640">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AF6640">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AF6640">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5893A492"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AD6FFD">
        <w:t>2</w:t>
      </w:r>
      <w:r w:rsidR="00C045C2">
        <w:t>6</w:t>
      </w:r>
      <w:r>
        <w:t>-202</w:t>
      </w:r>
      <w:r w:rsidR="00A24F8F">
        <w:t>0</w:t>
      </w:r>
      <w:r>
        <w:t xml:space="preserve">-G </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26DC38E8"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C045C2" w:rsidRPr="00C045C2">
        <w:rPr>
          <w:b/>
        </w:rPr>
        <w:t xml:space="preserve">Supply and </w:t>
      </w:r>
      <w:r w:rsidR="00C045C2" w:rsidRPr="00C045C2">
        <w:rPr>
          <w:b/>
        </w:rPr>
        <w:lastRenderedPageBreak/>
        <w:t xml:space="preserve">Installation of 1 Year License to existing application and link load balancing equipment of the Bureau of </w:t>
      </w:r>
      <w:r w:rsidR="00C045C2">
        <w:rPr>
          <w:b/>
        </w:rPr>
        <w:t>the Treasury’s online resources</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AD0481">
        <w:tc>
          <w:tcPr>
            <w:tcW w:w="1980" w:type="dxa"/>
            <w:tcBorders>
              <w:top w:val="nil"/>
              <w:left w:val="nil"/>
              <w:bottom w:val="single" w:sz="6" w:space="0" w:color="auto"/>
              <w:right w:val="nil"/>
            </w:tcBorders>
          </w:tcPr>
          <w:p w14:paraId="4F4232F2" w14:textId="77777777" w:rsidR="00A53A89" w:rsidRPr="00677BB3" w:rsidRDefault="00A53A89" w:rsidP="00AD0481">
            <w:pPr>
              <w:suppressAutoHyphens/>
              <w:ind w:right="-36"/>
              <w:jc w:val="left"/>
              <w:rPr>
                <w:b/>
              </w:rPr>
            </w:pPr>
            <w:r w:rsidRPr="00677BB3">
              <w:t>Name and address of agent</w:t>
            </w:r>
          </w:p>
        </w:tc>
        <w:tc>
          <w:tcPr>
            <w:tcW w:w="270" w:type="dxa"/>
          </w:tcPr>
          <w:p w14:paraId="39A95A56" w14:textId="77777777" w:rsidR="00A53A89" w:rsidRPr="00677BB3" w:rsidRDefault="00A53A89" w:rsidP="00AD0481">
            <w:pPr>
              <w:tabs>
                <w:tab w:val="left" w:pos="2070"/>
              </w:tabs>
              <w:suppressAutoHyphens/>
            </w:pPr>
          </w:p>
        </w:tc>
        <w:tc>
          <w:tcPr>
            <w:tcW w:w="1998" w:type="dxa"/>
          </w:tcPr>
          <w:p w14:paraId="30FB68B7" w14:textId="77777777" w:rsidR="00A53A89" w:rsidRPr="00677BB3" w:rsidRDefault="00A53A89" w:rsidP="00AD0481">
            <w:pPr>
              <w:tabs>
                <w:tab w:val="left" w:pos="2070"/>
              </w:tabs>
              <w:suppressAutoHyphens/>
              <w:jc w:val="left"/>
            </w:pPr>
            <w:r w:rsidRPr="00677BB3">
              <w:t>Amount and Currency</w:t>
            </w:r>
          </w:p>
        </w:tc>
        <w:tc>
          <w:tcPr>
            <w:tcW w:w="252" w:type="dxa"/>
          </w:tcPr>
          <w:p w14:paraId="37ECF54B" w14:textId="77777777" w:rsidR="00A53A89" w:rsidRPr="00677BB3" w:rsidRDefault="00A53A89" w:rsidP="00AD0481">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AD0481">
            <w:pPr>
              <w:tabs>
                <w:tab w:val="left" w:pos="2070"/>
              </w:tabs>
              <w:suppressAutoHyphens/>
              <w:ind w:right="-72"/>
              <w:jc w:val="left"/>
            </w:pPr>
            <w:r w:rsidRPr="00677BB3">
              <w:t>Purpose of Commission or gratuity</w:t>
            </w:r>
          </w:p>
          <w:p w14:paraId="2BD72DC7" w14:textId="77777777" w:rsidR="00A53A89" w:rsidRPr="00677BB3" w:rsidRDefault="00A53A89" w:rsidP="00AD0481">
            <w:pPr>
              <w:tabs>
                <w:tab w:val="left" w:pos="2070"/>
              </w:tabs>
              <w:suppressAutoHyphens/>
              <w:ind w:right="-72"/>
            </w:pPr>
          </w:p>
        </w:tc>
      </w:tr>
      <w:tr w:rsidR="00A53A89" w:rsidRPr="00677BB3" w14:paraId="1843F32C" w14:textId="77777777" w:rsidTr="00AD0481">
        <w:tc>
          <w:tcPr>
            <w:tcW w:w="1980" w:type="dxa"/>
          </w:tcPr>
          <w:p w14:paraId="27070067" w14:textId="77777777" w:rsidR="00A53A89" w:rsidRPr="00677BB3" w:rsidRDefault="00A53A89" w:rsidP="00AD0481">
            <w:pPr>
              <w:tabs>
                <w:tab w:val="left" w:pos="2070"/>
              </w:tabs>
              <w:suppressAutoHyphens/>
              <w:ind w:left="162" w:right="-36" w:hanging="162"/>
            </w:pPr>
          </w:p>
        </w:tc>
        <w:tc>
          <w:tcPr>
            <w:tcW w:w="270" w:type="dxa"/>
          </w:tcPr>
          <w:p w14:paraId="52A7243E"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AD0481">
            <w:pPr>
              <w:tabs>
                <w:tab w:val="left" w:pos="2070"/>
              </w:tabs>
              <w:suppressAutoHyphens/>
            </w:pPr>
          </w:p>
        </w:tc>
        <w:tc>
          <w:tcPr>
            <w:tcW w:w="252" w:type="dxa"/>
          </w:tcPr>
          <w:p w14:paraId="62A075B4" w14:textId="77777777" w:rsidR="00A53A89" w:rsidRPr="00677BB3" w:rsidRDefault="00A53A89" w:rsidP="00AD0481">
            <w:pPr>
              <w:tabs>
                <w:tab w:val="left" w:pos="2070"/>
              </w:tabs>
              <w:suppressAutoHyphens/>
              <w:ind w:right="-72"/>
            </w:pPr>
          </w:p>
        </w:tc>
        <w:tc>
          <w:tcPr>
            <w:tcW w:w="2448" w:type="dxa"/>
          </w:tcPr>
          <w:p w14:paraId="40D075CC" w14:textId="77777777" w:rsidR="00A53A89" w:rsidRPr="00677BB3" w:rsidRDefault="00A53A89" w:rsidP="00AD0481">
            <w:pPr>
              <w:tabs>
                <w:tab w:val="left" w:pos="2070"/>
              </w:tabs>
              <w:suppressAutoHyphens/>
              <w:ind w:right="-72"/>
            </w:pPr>
          </w:p>
        </w:tc>
      </w:tr>
      <w:tr w:rsidR="00A53A89" w:rsidRPr="00677BB3" w14:paraId="1F64E53B" w14:textId="77777777" w:rsidTr="00AD0481">
        <w:tc>
          <w:tcPr>
            <w:tcW w:w="1980" w:type="dxa"/>
            <w:tcBorders>
              <w:top w:val="single" w:sz="6" w:space="0" w:color="auto"/>
              <w:left w:val="nil"/>
              <w:bottom w:val="single" w:sz="6" w:space="0" w:color="auto"/>
              <w:right w:val="nil"/>
            </w:tcBorders>
          </w:tcPr>
          <w:p w14:paraId="01D48D38" w14:textId="77777777" w:rsidR="00A53A89" w:rsidRPr="00677BB3" w:rsidRDefault="00A53A89" w:rsidP="00AD0481">
            <w:pPr>
              <w:tabs>
                <w:tab w:val="left" w:pos="2070"/>
              </w:tabs>
              <w:suppressAutoHyphens/>
              <w:ind w:left="162" w:right="-36" w:hanging="162"/>
            </w:pPr>
          </w:p>
        </w:tc>
        <w:tc>
          <w:tcPr>
            <w:tcW w:w="270" w:type="dxa"/>
          </w:tcPr>
          <w:p w14:paraId="523A5397"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AD0481">
            <w:pPr>
              <w:tabs>
                <w:tab w:val="left" w:pos="2070"/>
              </w:tabs>
              <w:suppressAutoHyphens/>
            </w:pPr>
          </w:p>
        </w:tc>
        <w:tc>
          <w:tcPr>
            <w:tcW w:w="252" w:type="dxa"/>
          </w:tcPr>
          <w:p w14:paraId="4A2470B7" w14:textId="77777777" w:rsidR="00A53A89" w:rsidRPr="00677BB3" w:rsidRDefault="00A53A89" w:rsidP="00AD0481">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AD0481">
            <w:pPr>
              <w:tabs>
                <w:tab w:val="left" w:pos="2070"/>
              </w:tabs>
              <w:suppressAutoHyphens/>
              <w:ind w:right="-72"/>
            </w:pPr>
          </w:p>
        </w:tc>
      </w:tr>
      <w:tr w:rsidR="00A53A89" w:rsidRPr="00677BB3" w14:paraId="3CD6411B" w14:textId="77777777" w:rsidTr="00AD0481">
        <w:tc>
          <w:tcPr>
            <w:tcW w:w="6948" w:type="dxa"/>
            <w:gridSpan w:val="5"/>
          </w:tcPr>
          <w:p w14:paraId="7CBAD947" w14:textId="77777777" w:rsidR="00A53A89" w:rsidRPr="00677BB3" w:rsidRDefault="00A53A89" w:rsidP="00AD0481">
            <w:pPr>
              <w:tabs>
                <w:tab w:val="left" w:pos="2070"/>
              </w:tabs>
              <w:suppressAutoHyphens/>
              <w:ind w:left="162" w:right="-36" w:hanging="162"/>
            </w:pPr>
            <w:r w:rsidRPr="00677BB3">
              <w:t>(if none, state “None”)</w:t>
            </w:r>
          </w:p>
          <w:p w14:paraId="272E789F" w14:textId="77777777" w:rsidR="00A53A89" w:rsidRPr="00677BB3" w:rsidRDefault="00A53A89" w:rsidP="00AD0481">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5A6F0521"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Pr="00C045C2">
        <w:rPr>
          <w:u w:val="single"/>
        </w:rPr>
        <w:t xml:space="preserve"> </w:t>
      </w:r>
      <w:r w:rsidR="00C045C2" w:rsidRPr="00C045C2">
        <w:rPr>
          <w:b/>
          <w:u w:val="single"/>
        </w:rPr>
        <w:t>Supply and Installation of 1 Year License to existing application and link load balancing equipment of the Bureau of the Treasury’s online resources</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C045C2" w:rsidRPr="00C045C2">
        <w:rPr>
          <w:b/>
          <w:u w:val="single"/>
        </w:rPr>
        <w:t>Supply and Installation of 1 Year License to existing application and link load balancing equipment of the Bureau of the Treasury’s online resources</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AD0481">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AD0481">
        <w:trPr>
          <w:jc w:val="center"/>
        </w:trPr>
        <w:tc>
          <w:tcPr>
            <w:tcW w:w="648" w:type="dxa"/>
          </w:tcPr>
          <w:p w14:paraId="284DE567" w14:textId="77777777" w:rsidR="00A53A89" w:rsidRPr="00677BB3" w:rsidRDefault="00A53A89" w:rsidP="00AD0481">
            <w:pPr>
              <w:suppressAutoHyphens/>
              <w:jc w:val="center"/>
            </w:pPr>
            <w:r w:rsidRPr="00677BB3">
              <w:t>1</w:t>
            </w:r>
          </w:p>
        </w:tc>
        <w:tc>
          <w:tcPr>
            <w:tcW w:w="994" w:type="dxa"/>
          </w:tcPr>
          <w:p w14:paraId="4F667AC8" w14:textId="77777777" w:rsidR="00A53A89" w:rsidRPr="00677BB3" w:rsidRDefault="00A53A89" w:rsidP="00AD0481">
            <w:pPr>
              <w:suppressAutoHyphens/>
              <w:jc w:val="center"/>
            </w:pPr>
            <w:r w:rsidRPr="00677BB3">
              <w:t>2</w:t>
            </w:r>
          </w:p>
        </w:tc>
        <w:tc>
          <w:tcPr>
            <w:tcW w:w="792" w:type="dxa"/>
          </w:tcPr>
          <w:p w14:paraId="298126BF" w14:textId="77777777" w:rsidR="00A53A89" w:rsidRPr="00677BB3" w:rsidRDefault="00A53A89" w:rsidP="00AD0481">
            <w:pPr>
              <w:suppressAutoHyphens/>
              <w:jc w:val="center"/>
            </w:pPr>
            <w:r w:rsidRPr="00677BB3">
              <w:t>3</w:t>
            </w:r>
          </w:p>
        </w:tc>
        <w:tc>
          <w:tcPr>
            <w:tcW w:w="864" w:type="dxa"/>
          </w:tcPr>
          <w:p w14:paraId="5AB829ED" w14:textId="77777777" w:rsidR="00A53A89" w:rsidRPr="00677BB3" w:rsidRDefault="00A53A89" w:rsidP="00AD0481">
            <w:pPr>
              <w:suppressAutoHyphens/>
              <w:jc w:val="center"/>
            </w:pPr>
            <w:r w:rsidRPr="00677BB3">
              <w:t>4</w:t>
            </w:r>
          </w:p>
        </w:tc>
        <w:tc>
          <w:tcPr>
            <w:tcW w:w="1714" w:type="dxa"/>
          </w:tcPr>
          <w:p w14:paraId="662D604E" w14:textId="77777777" w:rsidR="00A53A89" w:rsidRPr="00677BB3" w:rsidRDefault="00A53A89" w:rsidP="00AD0481">
            <w:pPr>
              <w:suppressAutoHyphens/>
              <w:jc w:val="center"/>
            </w:pPr>
            <w:r w:rsidRPr="00677BB3">
              <w:t>5</w:t>
            </w:r>
          </w:p>
        </w:tc>
        <w:tc>
          <w:tcPr>
            <w:tcW w:w="1051" w:type="dxa"/>
          </w:tcPr>
          <w:p w14:paraId="75D49029" w14:textId="77777777" w:rsidR="00A53A89" w:rsidRPr="00677BB3" w:rsidRDefault="00A53A89" w:rsidP="00AD0481">
            <w:pPr>
              <w:suppressAutoHyphens/>
              <w:jc w:val="center"/>
            </w:pPr>
            <w:r w:rsidRPr="00677BB3">
              <w:t>6</w:t>
            </w:r>
          </w:p>
        </w:tc>
        <w:tc>
          <w:tcPr>
            <w:tcW w:w="1354" w:type="dxa"/>
          </w:tcPr>
          <w:p w14:paraId="76AB7073" w14:textId="77777777" w:rsidR="00A53A89" w:rsidRPr="00677BB3" w:rsidRDefault="00A53A89" w:rsidP="00AD0481">
            <w:pPr>
              <w:suppressAutoHyphens/>
              <w:jc w:val="center"/>
            </w:pPr>
            <w:r w:rsidRPr="00677BB3">
              <w:t>7</w:t>
            </w:r>
          </w:p>
        </w:tc>
        <w:tc>
          <w:tcPr>
            <w:tcW w:w="1354" w:type="dxa"/>
          </w:tcPr>
          <w:p w14:paraId="2A05D9D9" w14:textId="77777777" w:rsidR="00A53A89" w:rsidRPr="00677BB3" w:rsidRDefault="00A53A89" w:rsidP="00AD0481">
            <w:pPr>
              <w:suppressAutoHyphens/>
              <w:jc w:val="center"/>
            </w:pPr>
            <w:r w:rsidRPr="00677BB3">
              <w:t>8</w:t>
            </w:r>
          </w:p>
        </w:tc>
        <w:tc>
          <w:tcPr>
            <w:tcW w:w="1129" w:type="dxa"/>
          </w:tcPr>
          <w:p w14:paraId="3D832D3A" w14:textId="77777777" w:rsidR="00A53A89" w:rsidRPr="00677BB3" w:rsidRDefault="00A53A89" w:rsidP="00AD0481">
            <w:pPr>
              <w:suppressAutoHyphens/>
              <w:jc w:val="center"/>
            </w:pPr>
            <w:r w:rsidRPr="00677BB3">
              <w:t>9</w:t>
            </w:r>
          </w:p>
        </w:tc>
      </w:tr>
      <w:tr w:rsidR="00A53A89" w:rsidRPr="00677BB3" w14:paraId="1FA1A838" w14:textId="77777777" w:rsidTr="00AD0481">
        <w:trPr>
          <w:jc w:val="center"/>
        </w:trPr>
        <w:tc>
          <w:tcPr>
            <w:tcW w:w="648" w:type="dxa"/>
          </w:tcPr>
          <w:p w14:paraId="5CAA8852" w14:textId="77777777" w:rsidR="00A53A89" w:rsidRPr="00677BB3" w:rsidRDefault="00A53A89" w:rsidP="00AD0481">
            <w:pPr>
              <w:suppressAutoHyphens/>
              <w:jc w:val="center"/>
              <w:rPr>
                <w:sz w:val="16"/>
              </w:rPr>
            </w:pPr>
            <w:r w:rsidRPr="00677BB3">
              <w:rPr>
                <w:sz w:val="16"/>
              </w:rPr>
              <w:t>Item</w:t>
            </w:r>
          </w:p>
        </w:tc>
        <w:tc>
          <w:tcPr>
            <w:tcW w:w="994" w:type="dxa"/>
          </w:tcPr>
          <w:p w14:paraId="153CAC99" w14:textId="77777777" w:rsidR="00A53A89" w:rsidRPr="00677BB3" w:rsidRDefault="00A53A89" w:rsidP="00AD0481">
            <w:pPr>
              <w:suppressAutoHyphens/>
              <w:jc w:val="center"/>
              <w:rPr>
                <w:sz w:val="16"/>
              </w:rPr>
            </w:pPr>
            <w:r w:rsidRPr="00677BB3">
              <w:rPr>
                <w:sz w:val="16"/>
              </w:rPr>
              <w:t>Description</w:t>
            </w:r>
          </w:p>
        </w:tc>
        <w:tc>
          <w:tcPr>
            <w:tcW w:w="792" w:type="dxa"/>
          </w:tcPr>
          <w:p w14:paraId="53B63842" w14:textId="77777777" w:rsidR="00A53A89" w:rsidRPr="00677BB3" w:rsidRDefault="00A53A89" w:rsidP="00AD0481">
            <w:pPr>
              <w:suppressAutoHyphens/>
              <w:jc w:val="center"/>
              <w:rPr>
                <w:sz w:val="16"/>
              </w:rPr>
            </w:pPr>
            <w:r w:rsidRPr="00677BB3">
              <w:rPr>
                <w:sz w:val="16"/>
              </w:rPr>
              <w:t>Country of origin</w:t>
            </w:r>
          </w:p>
        </w:tc>
        <w:tc>
          <w:tcPr>
            <w:tcW w:w="864" w:type="dxa"/>
          </w:tcPr>
          <w:p w14:paraId="10990B2E" w14:textId="77777777" w:rsidR="00A53A89" w:rsidRPr="00677BB3" w:rsidRDefault="00A53A89" w:rsidP="00AD0481">
            <w:pPr>
              <w:suppressAutoHyphens/>
              <w:jc w:val="center"/>
              <w:rPr>
                <w:sz w:val="16"/>
              </w:rPr>
            </w:pPr>
            <w:r w:rsidRPr="00677BB3">
              <w:rPr>
                <w:sz w:val="16"/>
              </w:rPr>
              <w:t>Quantity</w:t>
            </w:r>
          </w:p>
        </w:tc>
        <w:tc>
          <w:tcPr>
            <w:tcW w:w="1714" w:type="dxa"/>
          </w:tcPr>
          <w:p w14:paraId="5A4E96F6" w14:textId="77777777" w:rsidR="00A53A89" w:rsidRPr="00677BB3" w:rsidRDefault="00A53A89" w:rsidP="00AD0481">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AD0481">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AD0481">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AD0481">
            <w:pPr>
              <w:suppressAutoHyphens/>
              <w:jc w:val="center"/>
              <w:rPr>
                <w:sz w:val="20"/>
              </w:rPr>
            </w:pPr>
            <w:r w:rsidRPr="00677BB3">
              <w:rPr>
                <w:sz w:val="16"/>
              </w:rPr>
              <w:t>(col. 4 x 5)</w:t>
            </w:r>
          </w:p>
        </w:tc>
        <w:tc>
          <w:tcPr>
            <w:tcW w:w="1354" w:type="dxa"/>
          </w:tcPr>
          <w:p w14:paraId="636F86C7" w14:textId="77777777" w:rsidR="00A53A89" w:rsidRPr="00677BB3" w:rsidRDefault="00A53A89" w:rsidP="00AD0481">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AD0481">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AD0481">
            <w:pPr>
              <w:suppressAutoHyphens/>
              <w:jc w:val="center"/>
              <w:rPr>
                <w:sz w:val="16"/>
              </w:rPr>
            </w:pPr>
            <w:r w:rsidRPr="00677BB3">
              <w:rPr>
                <w:sz w:val="16"/>
              </w:rPr>
              <w:t>Total Price delivered DDP</w:t>
            </w:r>
          </w:p>
          <w:p w14:paraId="69DB5D92" w14:textId="77777777" w:rsidR="00A53A89" w:rsidRPr="00677BB3" w:rsidRDefault="00A53A89" w:rsidP="00AD0481">
            <w:pPr>
              <w:suppressAutoHyphens/>
              <w:jc w:val="center"/>
              <w:rPr>
                <w:sz w:val="16"/>
              </w:rPr>
            </w:pPr>
            <w:r w:rsidRPr="00677BB3">
              <w:rPr>
                <w:sz w:val="16"/>
              </w:rPr>
              <w:t>(col 4 x 8)</w:t>
            </w:r>
          </w:p>
        </w:tc>
      </w:tr>
      <w:tr w:rsidR="00A53A89" w:rsidRPr="00677BB3" w14:paraId="2EFF6A54" w14:textId="77777777" w:rsidTr="00AD0481">
        <w:trPr>
          <w:jc w:val="center"/>
        </w:trPr>
        <w:tc>
          <w:tcPr>
            <w:tcW w:w="648" w:type="dxa"/>
          </w:tcPr>
          <w:p w14:paraId="17BF41B1" w14:textId="77777777" w:rsidR="00A53A89" w:rsidRPr="00677BB3" w:rsidRDefault="00A53A89" w:rsidP="00AD0481">
            <w:pPr>
              <w:suppressAutoHyphens/>
              <w:rPr>
                <w:sz w:val="20"/>
              </w:rPr>
            </w:pPr>
          </w:p>
          <w:p w14:paraId="1F47D282" w14:textId="77777777" w:rsidR="00A53A89" w:rsidRPr="00677BB3" w:rsidRDefault="00A53A89" w:rsidP="00AD0481">
            <w:pPr>
              <w:suppressAutoHyphens/>
              <w:rPr>
                <w:sz w:val="20"/>
              </w:rPr>
            </w:pPr>
          </w:p>
          <w:p w14:paraId="21638957" w14:textId="77777777" w:rsidR="00A53A89" w:rsidRPr="00677BB3" w:rsidRDefault="00A53A89" w:rsidP="00AD0481">
            <w:pPr>
              <w:suppressAutoHyphens/>
              <w:rPr>
                <w:sz w:val="20"/>
              </w:rPr>
            </w:pPr>
          </w:p>
          <w:p w14:paraId="0298865B" w14:textId="77777777" w:rsidR="00A53A89" w:rsidRPr="00677BB3" w:rsidRDefault="00A53A89" w:rsidP="00AD0481">
            <w:pPr>
              <w:suppressAutoHyphens/>
              <w:rPr>
                <w:sz w:val="20"/>
              </w:rPr>
            </w:pPr>
          </w:p>
          <w:p w14:paraId="306709EE" w14:textId="77777777" w:rsidR="00A53A89" w:rsidRPr="00677BB3" w:rsidRDefault="00A53A89" w:rsidP="00AD0481">
            <w:pPr>
              <w:suppressAutoHyphens/>
              <w:rPr>
                <w:sz w:val="20"/>
              </w:rPr>
            </w:pPr>
          </w:p>
          <w:p w14:paraId="7BF4C421" w14:textId="77777777" w:rsidR="00A53A89" w:rsidRPr="00677BB3" w:rsidRDefault="00A53A89" w:rsidP="00AD0481">
            <w:pPr>
              <w:suppressAutoHyphens/>
              <w:rPr>
                <w:sz w:val="20"/>
              </w:rPr>
            </w:pPr>
          </w:p>
          <w:p w14:paraId="78152091" w14:textId="77777777" w:rsidR="00A53A89" w:rsidRPr="00677BB3" w:rsidRDefault="00A53A89" w:rsidP="00AD0481">
            <w:pPr>
              <w:suppressAutoHyphens/>
              <w:rPr>
                <w:sz w:val="20"/>
              </w:rPr>
            </w:pPr>
          </w:p>
          <w:p w14:paraId="5D8F612C" w14:textId="77777777" w:rsidR="00A53A89" w:rsidRPr="00677BB3" w:rsidRDefault="00A53A89" w:rsidP="00AD0481">
            <w:pPr>
              <w:suppressAutoHyphens/>
              <w:rPr>
                <w:sz w:val="20"/>
              </w:rPr>
            </w:pPr>
          </w:p>
          <w:p w14:paraId="608FB09F" w14:textId="77777777" w:rsidR="00A53A89" w:rsidRPr="00677BB3" w:rsidRDefault="00A53A89" w:rsidP="00AD0481">
            <w:pPr>
              <w:suppressAutoHyphens/>
              <w:rPr>
                <w:sz w:val="20"/>
              </w:rPr>
            </w:pPr>
          </w:p>
          <w:p w14:paraId="0377A339" w14:textId="77777777" w:rsidR="00A53A89" w:rsidRPr="00677BB3" w:rsidRDefault="00A53A89" w:rsidP="00AD0481">
            <w:pPr>
              <w:suppressAutoHyphens/>
              <w:rPr>
                <w:sz w:val="20"/>
              </w:rPr>
            </w:pPr>
          </w:p>
          <w:p w14:paraId="1FBD84EC" w14:textId="77777777" w:rsidR="00A53A89" w:rsidRPr="00677BB3" w:rsidRDefault="00A53A89" w:rsidP="00AD0481">
            <w:pPr>
              <w:suppressAutoHyphens/>
              <w:rPr>
                <w:sz w:val="20"/>
              </w:rPr>
            </w:pPr>
          </w:p>
          <w:p w14:paraId="44A10296" w14:textId="77777777" w:rsidR="00A53A89" w:rsidRPr="00677BB3" w:rsidRDefault="00A53A89" w:rsidP="00AD0481">
            <w:pPr>
              <w:suppressAutoHyphens/>
              <w:rPr>
                <w:sz w:val="20"/>
              </w:rPr>
            </w:pPr>
          </w:p>
          <w:p w14:paraId="6FED1ED0" w14:textId="77777777" w:rsidR="00A53A89" w:rsidRPr="00677BB3" w:rsidRDefault="00A53A89" w:rsidP="00AD0481">
            <w:pPr>
              <w:suppressAutoHyphens/>
              <w:rPr>
                <w:sz w:val="20"/>
              </w:rPr>
            </w:pPr>
          </w:p>
          <w:p w14:paraId="76C40819" w14:textId="77777777" w:rsidR="00A53A89" w:rsidRPr="00677BB3" w:rsidRDefault="00A53A89" w:rsidP="00AD0481">
            <w:pPr>
              <w:suppressAutoHyphens/>
              <w:rPr>
                <w:sz w:val="20"/>
              </w:rPr>
            </w:pPr>
          </w:p>
          <w:p w14:paraId="59778EB5" w14:textId="77777777" w:rsidR="00A53A89" w:rsidRPr="00677BB3" w:rsidRDefault="00A53A89" w:rsidP="00AD0481">
            <w:pPr>
              <w:suppressAutoHyphens/>
              <w:rPr>
                <w:sz w:val="20"/>
              </w:rPr>
            </w:pPr>
          </w:p>
          <w:p w14:paraId="5AAA97AF" w14:textId="77777777" w:rsidR="00A53A89" w:rsidRPr="00677BB3" w:rsidRDefault="00A53A89" w:rsidP="00AD0481">
            <w:pPr>
              <w:suppressAutoHyphens/>
              <w:rPr>
                <w:sz w:val="20"/>
              </w:rPr>
            </w:pPr>
          </w:p>
          <w:p w14:paraId="5D89FDEC" w14:textId="77777777" w:rsidR="00A53A89" w:rsidRPr="00677BB3" w:rsidRDefault="00A53A89" w:rsidP="00AD0481">
            <w:pPr>
              <w:suppressAutoHyphens/>
              <w:rPr>
                <w:sz w:val="20"/>
              </w:rPr>
            </w:pPr>
          </w:p>
          <w:p w14:paraId="11DF2F6A" w14:textId="77777777" w:rsidR="00A53A89" w:rsidRPr="00677BB3" w:rsidRDefault="00A53A89" w:rsidP="00AD0481">
            <w:pPr>
              <w:suppressAutoHyphens/>
              <w:rPr>
                <w:sz w:val="20"/>
              </w:rPr>
            </w:pPr>
          </w:p>
        </w:tc>
        <w:tc>
          <w:tcPr>
            <w:tcW w:w="994" w:type="dxa"/>
          </w:tcPr>
          <w:p w14:paraId="3A2A9F78" w14:textId="77777777" w:rsidR="00A53A89" w:rsidRPr="00677BB3" w:rsidRDefault="00A53A89" w:rsidP="00AD0481">
            <w:pPr>
              <w:suppressAutoHyphens/>
              <w:rPr>
                <w:sz w:val="20"/>
              </w:rPr>
            </w:pPr>
          </w:p>
        </w:tc>
        <w:tc>
          <w:tcPr>
            <w:tcW w:w="792" w:type="dxa"/>
          </w:tcPr>
          <w:p w14:paraId="10348DA5" w14:textId="77777777" w:rsidR="00A53A89" w:rsidRPr="00677BB3" w:rsidRDefault="00A53A89" w:rsidP="00AD0481">
            <w:pPr>
              <w:suppressAutoHyphens/>
              <w:rPr>
                <w:sz w:val="20"/>
              </w:rPr>
            </w:pPr>
          </w:p>
        </w:tc>
        <w:tc>
          <w:tcPr>
            <w:tcW w:w="864" w:type="dxa"/>
          </w:tcPr>
          <w:p w14:paraId="4B2ABE9E" w14:textId="77777777" w:rsidR="00A53A89" w:rsidRPr="00677BB3" w:rsidRDefault="00A53A89" w:rsidP="00AD0481">
            <w:pPr>
              <w:suppressAutoHyphens/>
              <w:rPr>
                <w:sz w:val="20"/>
              </w:rPr>
            </w:pPr>
          </w:p>
        </w:tc>
        <w:tc>
          <w:tcPr>
            <w:tcW w:w="1714" w:type="dxa"/>
          </w:tcPr>
          <w:p w14:paraId="41DF9EC5" w14:textId="77777777" w:rsidR="00A53A89" w:rsidRPr="00677BB3" w:rsidRDefault="00A53A89" w:rsidP="00AD0481">
            <w:pPr>
              <w:suppressAutoHyphens/>
              <w:rPr>
                <w:sz w:val="20"/>
              </w:rPr>
            </w:pPr>
          </w:p>
        </w:tc>
        <w:tc>
          <w:tcPr>
            <w:tcW w:w="1051" w:type="dxa"/>
          </w:tcPr>
          <w:p w14:paraId="3ADAD092" w14:textId="77777777" w:rsidR="00A53A89" w:rsidRPr="00677BB3" w:rsidRDefault="00A53A89" w:rsidP="00AD0481">
            <w:pPr>
              <w:suppressAutoHyphens/>
              <w:rPr>
                <w:sz w:val="20"/>
              </w:rPr>
            </w:pPr>
          </w:p>
        </w:tc>
        <w:tc>
          <w:tcPr>
            <w:tcW w:w="1354" w:type="dxa"/>
          </w:tcPr>
          <w:p w14:paraId="7780452E" w14:textId="77777777" w:rsidR="00A53A89" w:rsidRPr="00677BB3" w:rsidRDefault="00A53A89" w:rsidP="00AD0481">
            <w:pPr>
              <w:suppressAutoHyphens/>
              <w:rPr>
                <w:sz w:val="20"/>
              </w:rPr>
            </w:pPr>
          </w:p>
        </w:tc>
        <w:tc>
          <w:tcPr>
            <w:tcW w:w="1354" w:type="dxa"/>
          </w:tcPr>
          <w:p w14:paraId="0EEAF53E" w14:textId="77777777" w:rsidR="00A53A89" w:rsidRPr="00677BB3" w:rsidRDefault="00A53A89" w:rsidP="00AD0481">
            <w:pPr>
              <w:suppressAutoHyphens/>
              <w:rPr>
                <w:sz w:val="20"/>
              </w:rPr>
            </w:pPr>
          </w:p>
        </w:tc>
        <w:tc>
          <w:tcPr>
            <w:tcW w:w="1129" w:type="dxa"/>
          </w:tcPr>
          <w:p w14:paraId="66CF04FE" w14:textId="77777777" w:rsidR="00A53A89" w:rsidRPr="00677BB3" w:rsidRDefault="00A53A89" w:rsidP="00AD0481">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122AB9E4" w14:textId="77777777" w:rsidR="00B119C9" w:rsidRDefault="00B119C9" w:rsidP="00A53A89">
      <w:pPr>
        <w:pStyle w:val="Heading4"/>
        <w:spacing w:before="0" w:after="0"/>
      </w:pPr>
    </w:p>
    <w:p w14:paraId="6940389A" w14:textId="62C3F213"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AF6640">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AF6640">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AF6640">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AF6640">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AF6640">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AF6640">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C045C2" w:rsidRDefault="00C045C2">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C045C2" w:rsidRDefault="00C045C2"/>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C045C2" w:rsidRDefault="00C045C2"/>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C045C2" w:rsidRDefault="00C045C2">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C045C2" w:rsidRDefault="00C045C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C045C2" w:rsidRDefault="00C045C2">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57E4" w14:textId="77777777" w:rsidR="00AF6640" w:rsidRDefault="00AF6640">
      <w:r>
        <w:separator/>
      </w:r>
    </w:p>
  </w:endnote>
  <w:endnote w:type="continuationSeparator" w:id="0">
    <w:p w14:paraId="5E640E9D" w14:textId="77777777" w:rsidR="00AF6640" w:rsidRDefault="00AF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3851761E"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2</w:t>
    </w:r>
    <w:r>
      <w:rPr>
        <w:sz w:val="20"/>
        <w:szCs w:val="20"/>
      </w:rPr>
      <w:fldChar w:fldCharType="end"/>
    </w:r>
  </w:p>
  <w:p w14:paraId="391E487E" w14:textId="77777777" w:rsidR="00C045C2" w:rsidRDefault="00C045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378BE1C2"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9</w:t>
    </w:r>
    <w:r>
      <w:rPr>
        <w:sz w:val="20"/>
        <w:szCs w:val="20"/>
      </w:rPr>
      <w:fldChar w:fldCharType="end"/>
    </w:r>
  </w:p>
  <w:p w14:paraId="3507CCC3" w14:textId="77777777" w:rsidR="00C045C2" w:rsidRDefault="00C045C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6989C752"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18</w:t>
    </w:r>
    <w:r>
      <w:rPr>
        <w:sz w:val="20"/>
        <w:szCs w:val="20"/>
      </w:rPr>
      <w:fldChar w:fldCharType="end"/>
    </w:r>
  </w:p>
  <w:p w14:paraId="3D9BE2E7" w14:textId="77777777" w:rsidR="00C045C2" w:rsidRDefault="00C045C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66943E6B"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21</w:t>
    </w:r>
    <w:r>
      <w:rPr>
        <w:sz w:val="20"/>
        <w:szCs w:val="20"/>
      </w:rPr>
      <w:fldChar w:fldCharType="end"/>
    </w:r>
  </w:p>
  <w:p w14:paraId="5B77DE3F" w14:textId="77777777" w:rsidR="00C045C2" w:rsidRDefault="00C045C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5A1C4850"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28</w:t>
    </w:r>
    <w:r>
      <w:rPr>
        <w:sz w:val="20"/>
        <w:szCs w:val="20"/>
      </w:rPr>
      <w:fldChar w:fldCharType="end"/>
    </w:r>
  </w:p>
  <w:p w14:paraId="31F8D9CB" w14:textId="77777777" w:rsidR="00C045C2" w:rsidRDefault="00C045C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7CB49CC8"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29</w:t>
    </w:r>
    <w:r>
      <w:rPr>
        <w:sz w:val="20"/>
        <w:szCs w:val="20"/>
      </w:rPr>
      <w:fldChar w:fldCharType="end"/>
    </w:r>
  </w:p>
  <w:p w14:paraId="3189E1AA" w14:textId="77777777" w:rsidR="00C045C2" w:rsidRDefault="00C045C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6BFA4AAC" w:rsidR="00C045C2" w:rsidRPr="00063BB9" w:rsidRDefault="00C045C2">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6D1759">
          <w:rPr>
            <w:noProof/>
            <w:sz w:val="20"/>
          </w:rPr>
          <w:t>33</w:t>
        </w:r>
        <w:r w:rsidRPr="00063BB9">
          <w:rPr>
            <w:noProof/>
            <w:sz w:val="20"/>
          </w:rPr>
          <w:fldChar w:fldCharType="end"/>
        </w:r>
      </w:p>
    </w:sdtContent>
  </w:sdt>
  <w:p w14:paraId="59D06E09" w14:textId="77777777" w:rsidR="00C045C2" w:rsidRDefault="00C045C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3709F95B" w:rsidR="00C045C2" w:rsidRDefault="00C045C2">
    <w:pPr>
      <w:jc w:val="center"/>
      <w:rPr>
        <w:sz w:val="20"/>
        <w:szCs w:val="20"/>
      </w:rPr>
    </w:pPr>
    <w:r>
      <w:rPr>
        <w:sz w:val="20"/>
        <w:szCs w:val="20"/>
      </w:rPr>
      <w:fldChar w:fldCharType="begin"/>
    </w:r>
    <w:r>
      <w:rPr>
        <w:sz w:val="20"/>
        <w:szCs w:val="20"/>
      </w:rPr>
      <w:instrText>PAGE</w:instrText>
    </w:r>
    <w:r>
      <w:rPr>
        <w:sz w:val="20"/>
        <w:szCs w:val="20"/>
      </w:rPr>
      <w:fldChar w:fldCharType="separate"/>
    </w:r>
    <w:r w:rsidR="006D1759">
      <w:rPr>
        <w:noProof/>
        <w:sz w:val="20"/>
        <w:szCs w:val="20"/>
      </w:rPr>
      <w:t>35</w:t>
    </w:r>
    <w:r>
      <w:rPr>
        <w:sz w:val="20"/>
        <w:szCs w:val="20"/>
      </w:rPr>
      <w:fldChar w:fldCharType="end"/>
    </w:r>
  </w:p>
  <w:p w14:paraId="4582D84C" w14:textId="77777777" w:rsidR="00C045C2" w:rsidRDefault="00C045C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7D8D98BA" w:rsidR="00C045C2" w:rsidRPr="003A4391" w:rsidRDefault="00C045C2" w:rsidP="00AD0481">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D1759">
      <w:rPr>
        <w:noProof/>
        <w:sz w:val="20"/>
      </w:rPr>
      <w:t>52</w:t>
    </w:r>
    <w:r w:rsidRPr="003A4391">
      <w:rPr>
        <w:sz w:val="20"/>
      </w:rPr>
      <w:fldChar w:fldCharType="end"/>
    </w:r>
  </w:p>
  <w:p w14:paraId="33DFD97D" w14:textId="77777777" w:rsidR="00C045C2" w:rsidRPr="00B673DC" w:rsidRDefault="00C045C2" w:rsidP="00AD04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7792" w14:textId="77777777" w:rsidR="00AF6640" w:rsidRDefault="00AF6640">
      <w:r>
        <w:separator/>
      </w:r>
    </w:p>
  </w:footnote>
  <w:footnote w:type="continuationSeparator" w:id="0">
    <w:p w14:paraId="28D7FFC1" w14:textId="77777777" w:rsidR="00AF6640" w:rsidRDefault="00AF6640">
      <w:r>
        <w:continuationSeparator/>
      </w:r>
    </w:p>
  </w:footnote>
  <w:footnote w:id="1">
    <w:p w14:paraId="56A60099" w14:textId="180E1375" w:rsidR="00C045C2" w:rsidRPr="00B06472" w:rsidRDefault="00C045C2">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C045C2" w:rsidRPr="00F841B0" w:rsidRDefault="00C045C2">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C045C2" w:rsidRPr="00DA19C8" w:rsidRDefault="00C045C2"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C045C2" w:rsidRPr="00DA19C8" w:rsidRDefault="00C045C2"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C045C2" w:rsidRPr="00DA19C8" w:rsidRDefault="00C045C2"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C045C2" w:rsidRDefault="00C045C2"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C045C2" w:rsidRDefault="00C045C2">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C045C2" w:rsidRDefault="00C045C2">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C045C2" w:rsidRDefault="00C045C2">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C045C2" w:rsidRDefault="00C045C2">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C045C2" w:rsidRDefault="00C045C2">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C045C2" w:rsidRDefault="00C045C2">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C045C2" w:rsidRDefault="00C045C2">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C045C2" w:rsidRDefault="00C045C2">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C045C2" w:rsidRDefault="00C045C2">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C045C2" w:rsidRDefault="00C045C2">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C045C2" w:rsidRDefault="006D1759">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C045C2" w:rsidRDefault="00C045C2">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C045C2" w:rsidRDefault="00C045C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C045C2" w:rsidRDefault="006D1759">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C045C2" w:rsidRDefault="00C045C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C045C2" w:rsidRDefault="00C045C2">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C045C2" w:rsidRDefault="00C045C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C045C2" w:rsidRDefault="00C045C2">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C045C2" w:rsidRDefault="00C045C2">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C045C2" w:rsidRDefault="00C045C2">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C045C2" w:rsidRDefault="00C045C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F9C0D0C"/>
    <w:lvl w:ilvl="0">
      <w:start w:val="1"/>
      <w:numFmt w:val="decimal"/>
      <w:lvlText w:val="%1."/>
      <w:lvlJc w:val="left"/>
      <w:pPr>
        <w:ind w:left="360" w:hanging="360"/>
      </w:pPr>
      <w:rPr>
        <w:rFonts w:hint="default"/>
        <w:b/>
      </w:rPr>
    </w:lvl>
    <w:lvl w:ilvl="1">
      <w:start w:val="1"/>
      <w:numFmt w:val="decimal"/>
      <w:lvlText w:val="%1.%2."/>
      <w:lvlJc w:val="left"/>
      <w:pPr>
        <w:ind w:left="864" w:hanging="504"/>
      </w:pPr>
      <w:rPr>
        <w:rFonts w:asciiTheme="minorHAnsi" w:hAnsiTheme="minorHAnsi" w:cstheme="minorHAnsi" w:hint="default"/>
        <w:b w:val="0"/>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11A6569"/>
    <w:multiLevelType w:val="hybridMultilevel"/>
    <w:tmpl w:val="031C9AE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A7847CF"/>
    <w:multiLevelType w:val="hybridMultilevel"/>
    <w:tmpl w:val="2FAEA4F2"/>
    <w:lvl w:ilvl="0" w:tplc="546AF8B8">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CB2132A"/>
    <w:multiLevelType w:val="multilevel"/>
    <w:tmpl w:val="1CB2132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9B4E19"/>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21753A1A"/>
    <w:multiLevelType w:val="hybridMultilevel"/>
    <w:tmpl w:val="F19ECCC6"/>
    <w:lvl w:ilvl="0" w:tplc="3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9BC4FF3"/>
    <w:multiLevelType w:val="hybridMultilevel"/>
    <w:tmpl w:val="06880F42"/>
    <w:lvl w:ilvl="0" w:tplc="BC9AE4A6">
      <w:start w:val="1"/>
      <w:numFmt w:val="decimal"/>
      <w:lvlText w:val="%1."/>
      <w:lvlJc w:val="left"/>
      <w:pPr>
        <w:ind w:left="720" w:hanging="360"/>
      </w:pPr>
      <w:rPr>
        <w:rFonts w:hint="default"/>
        <w:color w:val="000000" w:themeColor="text1"/>
      </w:rPr>
    </w:lvl>
    <w:lvl w:ilvl="1" w:tplc="C29EA198">
      <w:start w:val="1"/>
      <w:numFmt w:val="decimal"/>
      <w:lvlText w:val="%2."/>
      <w:lvlJc w:val="left"/>
      <w:pPr>
        <w:ind w:left="1440" w:hanging="360"/>
      </w:pPr>
      <w:rPr>
        <w:rFonts w:asciiTheme="minorHAnsi" w:eastAsia="SimSun" w:hAnsiTheme="minorHAnsi"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603C49"/>
    <w:multiLevelType w:val="hybridMultilevel"/>
    <w:tmpl w:val="24DC6E04"/>
    <w:lvl w:ilvl="0" w:tplc="34090005">
      <w:start w:val="1"/>
      <w:numFmt w:val="bullet"/>
      <w:lvlText w:val=""/>
      <w:lvlJc w:val="left"/>
      <w:pPr>
        <w:ind w:left="1069"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E30ED4"/>
    <w:multiLevelType w:val="hybridMultilevel"/>
    <w:tmpl w:val="683074F4"/>
    <w:lvl w:ilvl="0" w:tplc="12244C2A">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1"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3"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5"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C70C9B"/>
    <w:multiLevelType w:val="hybridMultilevel"/>
    <w:tmpl w:val="18DC2DDA"/>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0"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1" w15:restartNumberingAfterBreak="0">
    <w:nsid w:val="6274408A"/>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1"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5"/>
  </w:num>
  <w:num w:numId="2">
    <w:abstractNumId w:val="22"/>
  </w:num>
  <w:num w:numId="3">
    <w:abstractNumId w:val="42"/>
  </w:num>
  <w:num w:numId="4">
    <w:abstractNumId w:val="29"/>
  </w:num>
  <w:num w:numId="5">
    <w:abstractNumId w:val="20"/>
  </w:num>
  <w:num w:numId="6">
    <w:abstractNumId w:val="38"/>
  </w:num>
  <w:num w:numId="7">
    <w:abstractNumId w:val="1"/>
  </w:num>
  <w:num w:numId="8">
    <w:abstractNumId w:val="50"/>
  </w:num>
  <w:num w:numId="9">
    <w:abstractNumId w:val="27"/>
  </w:num>
  <w:num w:numId="10">
    <w:abstractNumId w:val="36"/>
  </w:num>
  <w:num w:numId="11">
    <w:abstractNumId w:val="49"/>
  </w:num>
  <w:num w:numId="12">
    <w:abstractNumId w:val="23"/>
  </w:num>
  <w:num w:numId="13">
    <w:abstractNumId w:val="47"/>
  </w:num>
  <w:num w:numId="14">
    <w:abstractNumId w:val="26"/>
  </w:num>
  <w:num w:numId="15">
    <w:abstractNumId w:val="18"/>
  </w:num>
  <w:num w:numId="16">
    <w:abstractNumId w:val="43"/>
  </w:num>
  <w:num w:numId="17">
    <w:abstractNumId w:val="35"/>
  </w:num>
  <w:num w:numId="18">
    <w:abstractNumId w:val="4"/>
  </w:num>
  <w:num w:numId="19">
    <w:abstractNumId w:val="3"/>
  </w:num>
  <w:num w:numId="20">
    <w:abstractNumId w:val="31"/>
  </w:num>
  <w:num w:numId="21">
    <w:abstractNumId w:val="48"/>
  </w:num>
  <w:num w:numId="22">
    <w:abstractNumId w:val="46"/>
  </w:num>
  <w:num w:numId="23">
    <w:abstractNumId w:val="37"/>
  </w:num>
  <w:num w:numId="24">
    <w:abstractNumId w:val="6"/>
  </w:num>
  <w:num w:numId="25">
    <w:abstractNumId w:val="40"/>
  </w:num>
  <w:num w:numId="26">
    <w:abstractNumId w:val="51"/>
  </w:num>
  <w:num w:numId="27">
    <w:abstractNumId w:val="7"/>
  </w:num>
  <w:num w:numId="28">
    <w:abstractNumId w:val="30"/>
  </w:num>
  <w:num w:numId="29">
    <w:abstractNumId w:val="8"/>
  </w:num>
  <w:num w:numId="30">
    <w:abstractNumId w:val="45"/>
  </w:num>
  <w:num w:numId="31">
    <w:abstractNumId w:val="44"/>
  </w:num>
  <w:num w:numId="32">
    <w:abstractNumId w:val="11"/>
  </w:num>
  <w:num w:numId="33">
    <w:abstractNumId w:val="13"/>
  </w:num>
  <w:num w:numId="34">
    <w:abstractNumId w:val="10"/>
  </w:num>
  <w:num w:numId="35">
    <w:abstractNumId w:val="12"/>
  </w:num>
  <w:num w:numId="36">
    <w:abstractNumId w:val="34"/>
  </w:num>
  <w:num w:numId="37">
    <w:abstractNumId w:val="14"/>
  </w:num>
  <w:num w:numId="38">
    <w:abstractNumId w:val="33"/>
  </w:num>
  <w:num w:numId="39">
    <w:abstractNumId w:val="9"/>
  </w:num>
  <w:num w:numId="40">
    <w:abstractNumId w:val="32"/>
  </w:num>
  <w:num w:numId="41">
    <w:abstractNumId w:val="17"/>
  </w:num>
  <w:num w:numId="42">
    <w:abstractNumId w:val="2"/>
  </w:num>
  <w:num w:numId="43">
    <w:abstractNumId w:val="0"/>
  </w:num>
  <w:num w:numId="44">
    <w:abstractNumId w:val="15"/>
  </w:num>
  <w:num w:numId="45">
    <w:abstractNumId w:val="24"/>
  </w:num>
  <w:num w:numId="46">
    <w:abstractNumId w:val="28"/>
  </w:num>
  <w:num w:numId="47">
    <w:abstractNumId w:val="21"/>
  </w:num>
  <w:num w:numId="48">
    <w:abstractNumId w:val="19"/>
  </w:num>
  <w:num w:numId="49">
    <w:abstractNumId w:val="5"/>
  </w:num>
  <w:num w:numId="50">
    <w:abstractNumId w:val="41"/>
  </w:num>
  <w:num w:numId="51">
    <w:abstractNumId w:val="16"/>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923E0"/>
    <w:rsid w:val="00102D4B"/>
    <w:rsid w:val="0012602E"/>
    <w:rsid w:val="00131DD0"/>
    <w:rsid w:val="00175C3D"/>
    <w:rsid w:val="0019014E"/>
    <w:rsid w:val="001D25D6"/>
    <w:rsid w:val="001E3680"/>
    <w:rsid w:val="002079F2"/>
    <w:rsid w:val="00227A7B"/>
    <w:rsid w:val="0023105D"/>
    <w:rsid w:val="0025322C"/>
    <w:rsid w:val="00295462"/>
    <w:rsid w:val="00355C73"/>
    <w:rsid w:val="003968AB"/>
    <w:rsid w:val="003A5C16"/>
    <w:rsid w:val="004308C7"/>
    <w:rsid w:val="0043613A"/>
    <w:rsid w:val="004631BE"/>
    <w:rsid w:val="004807E6"/>
    <w:rsid w:val="00490BE3"/>
    <w:rsid w:val="004D0734"/>
    <w:rsid w:val="005063CA"/>
    <w:rsid w:val="00520083"/>
    <w:rsid w:val="00526007"/>
    <w:rsid w:val="005611F6"/>
    <w:rsid w:val="006073D7"/>
    <w:rsid w:val="00662731"/>
    <w:rsid w:val="0066675E"/>
    <w:rsid w:val="0069508D"/>
    <w:rsid w:val="006A4BB0"/>
    <w:rsid w:val="006B4C09"/>
    <w:rsid w:val="006D1759"/>
    <w:rsid w:val="006F38E0"/>
    <w:rsid w:val="00761128"/>
    <w:rsid w:val="007B7679"/>
    <w:rsid w:val="007D212D"/>
    <w:rsid w:val="007D4911"/>
    <w:rsid w:val="00813ECA"/>
    <w:rsid w:val="00823390"/>
    <w:rsid w:val="00887FC1"/>
    <w:rsid w:val="008F65FA"/>
    <w:rsid w:val="0094795C"/>
    <w:rsid w:val="00955108"/>
    <w:rsid w:val="009B6455"/>
    <w:rsid w:val="009F317F"/>
    <w:rsid w:val="00A24F8F"/>
    <w:rsid w:val="00A43171"/>
    <w:rsid w:val="00A519DE"/>
    <w:rsid w:val="00A53A89"/>
    <w:rsid w:val="00A55AEA"/>
    <w:rsid w:val="00A92C0A"/>
    <w:rsid w:val="00A961BC"/>
    <w:rsid w:val="00AD0481"/>
    <w:rsid w:val="00AD1515"/>
    <w:rsid w:val="00AD6FFD"/>
    <w:rsid w:val="00AF6640"/>
    <w:rsid w:val="00B021C0"/>
    <w:rsid w:val="00B06472"/>
    <w:rsid w:val="00B119C9"/>
    <w:rsid w:val="00B3091B"/>
    <w:rsid w:val="00BD32FA"/>
    <w:rsid w:val="00BE196A"/>
    <w:rsid w:val="00C045C2"/>
    <w:rsid w:val="00C365CB"/>
    <w:rsid w:val="00C65C29"/>
    <w:rsid w:val="00C8370F"/>
    <w:rsid w:val="00CB1F09"/>
    <w:rsid w:val="00CE1968"/>
    <w:rsid w:val="00D208D6"/>
    <w:rsid w:val="00D703FD"/>
    <w:rsid w:val="00D77A9A"/>
    <w:rsid w:val="00DA688F"/>
    <w:rsid w:val="00DC027D"/>
    <w:rsid w:val="00DD5F3C"/>
    <w:rsid w:val="00E8675E"/>
    <w:rsid w:val="00EE79A9"/>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styleId="TableGrid">
    <w:name w:val="Table Grid"/>
    <w:basedOn w:val="TableNormal"/>
    <w:uiPriority w:val="59"/>
    <w:qFormat/>
    <w:rsid w:val="00C045C2"/>
    <w:pPr>
      <w:spacing w:after="200" w:line="276" w:lineRule="auto"/>
      <w:jc w:val="left"/>
    </w:pPr>
    <w:rPr>
      <w:sz w:val="20"/>
      <w:szCs w:val="20"/>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qFormat/>
    <w:rsid w:val="00C045C2"/>
    <w:pPr>
      <w:spacing w:before="100" w:beforeAutospacing="1" w:after="100" w:afterAutospacing="1" w:line="276" w:lineRule="auto"/>
      <w:jc w:val="left"/>
    </w:pPr>
    <w:rPr>
      <w:lang w:val="en-PH"/>
    </w:rPr>
  </w:style>
  <w:style w:type="paragraph" w:customStyle="1" w:styleId="yiv648525351msolistparagraphcxspmiddle">
    <w:name w:val="yiv648525351msolistparagraphcxspmiddle"/>
    <w:basedOn w:val="Normal"/>
    <w:rsid w:val="00C045C2"/>
    <w:pPr>
      <w:suppressAutoHyphens/>
      <w:spacing w:before="28" w:after="28"/>
      <w:jc w:val="left"/>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164">
      <w:bodyDiv w:val="1"/>
      <w:marLeft w:val="0"/>
      <w:marRight w:val="0"/>
      <w:marTop w:val="0"/>
      <w:marBottom w:val="0"/>
      <w:divBdr>
        <w:top w:val="none" w:sz="0" w:space="0" w:color="auto"/>
        <w:left w:val="none" w:sz="0" w:space="0" w:color="auto"/>
        <w:bottom w:val="none" w:sz="0" w:space="0" w:color="auto"/>
        <w:right w:val="none" w:sz="0" w:space="0" w:color="auto"/>
      </w:divBdr>
    </w:div>
    <w:div w:id="1536388045">
      <w:bodyDiv w:val="1"/>
      <w:marLeft w:val="0"/>
      <w:marRight w:val="0"/>
      <w:marTop w:val="0"/>
      <w:marBottom w:val="0"/>
      <w:divBdr>
        <w:top w:val="none" w:sz="0" w:space="0" w:color="auto"/>
        <w:left w:val="none" w:sz="0" w:space="0" w:color="auto"/>
        <w:bottom w:val="none" w:sz="0" w:space="0" w:color="auto"/>
        <w:right w:val="none" w:sz="0" w:space="0" w:color="auto"/>
      </w:divBdr>
    </w:div>
    <w:div w:id="1964842205">
      <w:bodyDiv w:val="1"/>
      <w:marLeft w:val="0"/>
      <w:marRight w:val="0"/>
      <w:marTop w:val="0"/>
      <w:marBottom w:val="0"/>
      <w:divBdr>
        <w:top w:val="none" w:sz="0" w:space="0" w:color="auto"/>
        <w:left w:val="none" w:sz="0" w:space="0" w:color="auto"/>
        <w:bottom w:val="none" w:sz="0" w:space="0" w:color="auto"/>
        <w:right w:val="none" w:sz="0" w:space="0" w:color="auto"/>
      </w:divBdr>
    </w:div>
    <w:div w:id="201028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h1CVe5RDL8BeAYC47"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B28150-2DAD-4FD4-B4F9-CFC2E4D4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12330</Words>
  <Characters>70282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4</cp:revision>
  <cp:lastPrinted>2020-08-19T02:34:00Z</cp:lastPrinted>
  <dcterms:created xsi:type="dcterms:W3CDTF">2020-12-13T20:25:00Z</dcterms:created>
  <dcterms:modified xsi:type="dcterms:W3CDTF">2020-12-14T05:50:00Z</dcterms:modified>
</cp:coreProperties>
</file>